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AF3B3E" w14:textId="085357A7" w:rsidR="00F414F8" w:rsidRPr="00A7504A" w:rsidRDefault="00AD6B4C" w:rsidP="00B417FC">
      <w:pPr>
        <w:pStyle w:val="Title"/>
      </w:pPr>
      <w:r>
        <w:t xml:space="preserve">Exploring plate motion and deformation in California </w:t>
      </w:r>
      <w:r w:rsidR="00611291">
        <w:t>with</w:t>
      </w:r>
      <w:r w:rsidR="007E3B7D">
        <w:t xml:space="preserve"> GPS</w:t>
      </w:r>
    </w:p>
    <w:p w14:paraId="4880AAF7" w14:textId="4B41E05B" w:rsidR="003A460F" w:rsidRPr="00022D2B" w:rsidRDefault="00AD6B4C" w:rsidP="008F0214">
      <w:pPr>
        <w:pStyle w:val="Authortext"/>
        <w:spacing w:line="240" w:lineRule="auto"/>
        <w:rPr>
          <w:sz w:val="20"/>
          <w:szCs w:val="20"/>
        </w:rPr>
      </w:pPr>
      <w:r>
        <w:rPr>
          <w:sz w:val="20"/>
          <w:szCs w:val="20"/>
        </w:rPr>
        <w:t xml:space="preserve">Cate </w:t>
      </w:r>
      <w:r w:rsidR="007054C8">
        <w:rPr>
          <w:sz w:val="20"/>
          <w:szCs w:val="20"/>
        </w:rPr>
        <w:t>Fox-Lent, UNAVCO master teacher;</w:t>
      </w:r>
      <w:r>
        <w:rPr>
          <w:sz w:val="20"/>
          <w:szCs w:val="20"/>
        </w:rPr>
        <w:t xml:space="preserve"> Andy Newman, </w:t>
      </w:r>
      <w:r w:rsidR="007054C8">
        <w:rPr>
          <w:sz w:val="20"/>
          <w:szCs w:val="20"/>
        </w:rPr>
        <w:t>Georgia Institute of Technology;</w:t>
      </w:r>
      <w:r>
        <w:rPr>
          <w:sz w:val="20"/>
          <w:szCs w:val="20"/>
        </w:rPr>
        <w:t xml:space="preserve"> Shelley Olds, UNAVCO</w:t>
      </w:r>
      <w:r w:rsidR="007054C8">
        <w:rPr>
          <w:sz w:val="20"/>
          <w:szCs w:val="20"/>
        </w:rPr>
        <w:t>; and</w:t>
      </w:r>
      <w:r w:rsidR="00910646">
        <w:rPr>
          <w:sz w:val="20"/>
          <w:szCs w:val="20"/>
        </w:rPr>
        <w:t xml:space="preserve"> revised by Nancy West.</w:t>
      </w:r>
    </w:p>
    <w:p w14:paraId="407895B7" w14:textId="77777777" w:rsidR="002C4645" w:rsidRPr="00ED316C" w:rsidRDefault="002C4645" w:rsidP="002C4645">
      <w:pPr>
        <w:spacing w:line="240" w:lineRule="auto"/>
        <w:rPr>
          <w:rFonts w:ascii="Arial" w:hAnsi="Arial" w:cs="Arial"/>
          <w:i/>
          <w:sz w:val="22"/>
          <w:szCs w:val="22"/>
        </w:rPr>
      </w:pPr>
      <w:r w:rsidRPr="00ED316C">
        <w:rPr>
          <w:rFonts w:ascii="Arial" w:hAnsi="Arial" w:cs="Arial"/>
          <w:i/>
          <w:sz w:val="22"/>
          <w:szCs w:val="22"/>
        </w:rPr>
        <w:t xml:space="preserve">Students </w:t>
      </w:r>
      <w:r>
        <w:rPr>
          <w:rFonts w:ascii="Arial" w:hAnsi="Arial" w:cs="Arial"/>
          <w:i/>
          <w:sz w:val="22"/>
          <w:szCs w:val="22"/>
        </w:rPr>
        <w:t xml:space="preserve">explore the transform boundary between the North American and Pacific plates in California using measurements from research-grade Global Positioning Systems (GPS) stations.  They learn about GPS, analyze data from stations on either side of the San Andreas fault zone, and then </w:t>
      </w:r>
      <w:r w:rsidRPr="00ED316C">
        <w:rPr>
          <w:rFonts w:ascii="Arial" w:hAnsi="Arial" w:cs="Arial"/>
          <w:i/>
          <w:sz w:val="22"/>
          <w:szCs w:val="22"/>
        </w:rPr>
        <w:t xml:space="preserve">calculate the amount of slip that occurred during the </w:t>
      </w:r>
      <w:r>
        <w:rPr>
          <w:rFonts w:ascii="Arial" w:hAnsi="Arial" w:cs="Arial"/>
          <w:i/>
          <w:sz w:val="22"/>
          <w:szCs w:val="22"/>
        </w:rPr>
        <w:t xml:space="preserve">2004 </w:t>
      </w:r>
      <w:r w:rsidRPr="00ED316C">
        <w:rPr>
          <w:rFonts w:ascii="Arial" w:hAnsi="Arial" w:cs="Arial"/>
          <w:i/>
          <w:sz w:val="22"/>
          <w:szCs w:val="22"/>
        </w:rPr>
        <w:t>Parkfield earthquake. As an extension</w:t>
      </w:r>
      <w:r>
        <w:rPr>
          <w:rFonts w:ascii="Arial" w:hAnsi="Arial" w:cs="Arial"/>
          <w:i/>
          <w:sz w:val="22"/>
          <w:szCs w:val="22"/>
        </w:rPr>
        <w:t>,</w:t>
      </w:r>
      <w:r w:rsidRPr="00ED316C">
        <w:rPr>
          <w:rFonts w:ascii="Arial" w:hAnsi="Arial" w:cs="Arial"/>
          <w:i/>
          <w:sz w:val="22"/>
          <w:szCs w:val="22"/>
        </w:rPr>
        <w:t xml:space="preserve"> students </w:t>
      </w:r>
      <w:r>
        <w:rPr>
          <w:rFonts w:ascii="Arial" w:hAnsi="Arial" w:cs="Arial"/>
          <w:i/>
          <w:sz w:val="22"/>
          <w:szCs w:val="22"/>
        </w:rPr>
        <w:t xml:space="preserve">can </w:t>
      </w:r>
      <w:r w:rsidRPr="00ED316C">
        <w:rPr>
          <w:rFonts w:ascii="Arial" w:hAnsi="Arial" w:cs="Arial"/>
          <w:i/>
          <w:sz w:val="22"/>
          <w:szCs w:val="22"/>
        </w:rPr>
        <w:t>estimate the magnitude of the</w:t>
      </w:r>
      <w:r>
        <w:rPr>
          <w:rFonts w:ascii="Arial" w:hAnsi="Arial" w:cs="Arial"/>
          <w:i/>
          <w:sz w:val="22"/>
          <w:szCs w:val="22"/>
        </w:rPr>
        <w:t xml:space="preserve"> </w:t>
      </w:r>
      <w:r w:rsidRPr="00ED316C">
        <w:rPr>
          <w:rFonts w:ascii="Arial" w:hAnsi="Arial" w:cs="Arial"/>
          <w:i/>
          <w:sz w:val="22"/>
          <w:szCs w:val="22"/>
        </w:rPr>
        <w:t>Parkfield earthquake.</w:t>
      </w:r>
    </w:p>
    <w:p w14:paraId="3811E8D9" w14:textId="028CECCB" w:rsidR="0025044E" w:rsidRDefault="00785160" w:rsidP="00785160">
      <w:pPr>
        <w:spacing w:line="240" w:lineRule="auto"/>
        <w:rPr>
          <w:rFonts w:ascii="Arial" w:hAnsi="Arial" w:cs="Arial"/>
          <w:i/>
          <w:sz w:val="22"/>
          <w:szCs w:val="22"/>
        </w:rPr>
      </w:pPr>
      <w:r w:rsidRPr="00785160">
        <w:rPr>
          <w:rFonts w:ascii="Arial" w:hAnsi="Arial" w:cs="Arial"/>
          <w:i/>
          <w:sz w:val="22"/>
          <w:szCs w:val="22"/>
        </w:rPr>
        <w:t xml:space="preserve">Students will need a general understanding of </w:t>
      </w:r>
      <w:r w:rsidR="0025044E" w:rsidRPr="00785160">
        <w:rPr>
          <w:rFonts w:ascii="Arial" w:hAnsi="Arial" w:cs="Arial"/>
          <w:i/>
          <w:sz w:val="22"/>
          <w:szCs w:val="22"/>
        </w:rPr>
        <w:t xml:space="preserve">plate </w:t>
      </w:r>
      <w:r w:rsidR="00A062FE">
        <w:rPr>
          <w:rFonts w:ascii="Arial" w:hAnsi="Arial" w:cs="Arial"/>
          <w:i/>
          <w:sz w:val="22"/>
          <w:szCs w:val="22"/>
        </w:rPr>
        <w:t>to do this lesson</w:t>
      </w:r>
      <w:r w:rsidR="0025044E" w:rsidRPr="00785160">
        <w:rPr>
          <w:rFonts w:ascii="Arial" w:hAnsi="Arial" w:cs="Arial"/>
          <w:i/>
          <w:sz w:val="22"/>
          <w:szCs w:val="22"/>
        </w:rPr>
        <w:t xml:space="preserve">. </w:t>
      </w:r>
      <w:r w:rsidR="00A062FE">
        <w:rPr>
          <w:rFonts w:ascii="Arial" w:hAnsi="Arial" w:cs="Arial"/>
          <w:i/>
          <w:sz w:val="22"/>
          <w:szCs w:val="22"/>
        </w:rPr>
        <w:t xml:space="preserve"> “Measuring plate motion with GPS”</w:t>
      </w:r>
      <w:r w:rsidR="0025044E" w:rsidRPr="00785160">
        <w:rPr>
          <w:rFonts w:ascii="Arial" w:hAnsi="Arial" w:cs="Arial"/>
          <w:i/>
          <w:sz w:val="22"/>
          <w:szCs w:val="22"/>
        </w:rPr>
        <w:t xml:space="preserve"> is also </w:t>
      </w:r>
      <w:r w:rsidR="00A062FE">
        <w:rPr>
          <w:rFonts w:ascii="Arial" w:hAnsi="Arial" w:cs="Arial"/>
          <w:i/>
          <w:sz w:val="22"/>
          <w:szCs w:val="22"/>
        </w:rPr>
        <w:t>good background for</w:t>
      </w:r>
      <w:r w:rsidR="0025044E" w:rsidRPr="00785160">
        <w:rPr>
          <w:rFonts w:ascii="Arial" w:hAnsi="Arial" w:cs="Arial"/>
          <w:i/>
          <w:sz w:val="22"/>
          <w:szCs w:val="22"/>
        </w:rPr>
        <w:t xml:space="preserve"> this activity</w:t>
      </w:r>
      <w:r w:rsidR="002C4645" w:rsidRPr="00785160">
        <w:rPr>
          <w:rFonts w:ascii="Arial" w:hAnsi="Arial" w:cs="Arial"/>
          <w:i/>
          <w:sz w:val="22"/>
          <w:szCs w:val="22"/>
        </w:rPr>
        <w:t>.</w:t>
      </w:r>
    </w:p>
    <w:p w14:paraId="7791764D" w14:textId="66A1D171" w:rsidR="00A062FE" w:rsidRPr="00CF0D8A" w:rsidRDefault="00A062FE" w:rsidP="00A062FE">
      <w:pPr>
        <w:rPr>
          <w:rFonts w:ascii="Arial" w:eastAsiaTheme="majorEastAsia" w:hAnsi="Arial" w:cstheme="majorBidi"/>
          <w:bCs/>
          <w:sz w:val="22"/>
          <w:szCs w:val="26"/>
          <w:u w:val="single"/>
        </w:rPr>
      </w:pPr>
      <w:r w:rsidRPr="00CF0D8A">
        <w:rPr>
          <w:rFonts w:ascii="Arial" w:eastAsiaTheme="majorEastAsia" w:hAnsi="Arial" w:cstheme="majorBidi"/>
          <w:bCs/>
          <w:sz w:val="22"/>
          <w:szCs w:val="26"/>
          <w:u w:val="single"/>
        </w:rPr>
        <w:t>Topics:</w:t>
      </w:r>
      <w:r w:rsidRPr="00E55346">
        <w:rPr>
          <w:rFonts w:ascii="Arial" w:eastAsiaTheme="majorEastAsia" w:hAnsi="Arial" w:cstheme="majorBidi"/>
          <w:bCs/>
          <w:sz w:val="22"/>
          <w:szCs w:val="26"/>
        </w:rPr>
        <w:t xml:space="preserve">  </w:t>
      </w:r>
      <w:r>
        <w:rPr>
          <w:rFonts w:ascii="Arial" w:eastAsiaTheme="majorEastAsia" w:hAnsi="Arial" w:cstheme="majorBidi"/>
          <w:bCs/>
          <w:sz w:val="22"/>
          <w:szCs w:val="26"/>
        </w:rPr>
        <w:t>Plate tectonics, transform faults</w:t>
      </w:r>
      <w:r w:rsidRPr="00E55346">
        <w:rPr>
          <w:rFonts w:ascii="Arial" w:eastAsiaTheme="majorEastAsia" w:hAnsi="Arial" w:cstheme="majorBidi"/>
          <w:bCs/>
          <w:sz w:val="22"/>
          <w:szCs w:val="26"/>
        </w:rPr>
        <w:t>, earthquakes, ground deformation</w:t>
      </w:r>
      <w:r>
        <w:rPr>
          <w:rFonts w:ascii="Arial" w:eastAsiaTheme="majorEastAsia" w:hAnsi="Arial" w:cstheme="majorBidi"/>
          <w:bCs/>
          <w:sz w:val="22"/>
          <w:szCs w:val="26"/>
        </w:rPr>
        <w:t>, GPS</w:t>
      </w:r>
    </w:p>
    <w:p w14:paraId="22744EED" w14:textId="77777777" w:rsidR="00A062FE" w:rsidRPr="00865A6A" w:rsidRDefault="00A062FE" w:rsidP="00A062FE">
      <w:pPr>
        <w:spacing w:after="0"/>
        <w:rPr>
          <w:rFonts w:ascii="Arial" w:eastAsiaTheme="majorEastAsia" w:hAnsi="Arial" w:cstheme="majorBidi"/>
          <w:bCs/>
          <w:sz w:val="22"/>
          <w:szCs w:val="26"/>
          <w:u w:val="single"/>
        </w:rPr>
      </w:pPr>
      <w:r w:rsidRPr="00A87458">
        <w:rPr>
          <w:rFonts w:ascii="Arial" w:eastAsiaTheme="majorEastAsia" w:hAnsi="Arial" w:cstheme="majorBidi"/>
          <w:bCs/>
          <w:sz w:val="22"/>
          <w:szCs w:val="26"/>
          <w:u w:val="single"/>
        </w:rPr>
        <w:t>Objectives:</w:t>
      </w:r>
      <w:r w:rsidRPr="00246D16">
        <w:rPr>
          <w:rFonts w:ascii="Arial" w:eastAsiaTheme="majorEastAsia" w:hAnsi="Arial" w:cstheme="majorBidi"/>
          <w:bCs/>
          <w:sz w:val="22"/>
          <w:szCs w:val="26"/>
        </w:rPr>
        <w:t xml:space="preserve">  </w:t>
      </w:r>
      <w:r w:rsidRPr="00C13D26">
        <w:rPr>
          <w:rFonts w:ascii="Arial" w:hAnsi="Arial" w:cs="Tahoma"/>
          <w:sz w:val="22"/>
          <w:szCs w:val="22"/>
        </w:rPr>
        <w:t>Students will be able to:</w:t>
      </w:r>
    </w:p>
    <w:tbl>
      <w:tblPr>
        <w:tblStyle w:val="TableGrid"/>
        <w:tblW w:w="9576"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3"/>
        <w:gridCol w:w="4783"/>
      </w:tblGrid>
      <w:tr w:rsidR="00A062FE" w:rsidRPr="00B97F44" w14:paraId="301C2A40" w14:textId="77777777" w:rsidTr="00A062FE">
        <w:tc>
          <w:tcPr>
            <w:tcW w:w="4793" w:type="dxa"/>
          </w:tcPr>
          <w:p w14:paraId="6417BF9B" w14:textId="77777777" w:rsidR="00A062FE" w:rsidRPr="000C25F2" w:rsidRDefault="00A062FE" w:rsidP="00A062FE">
            <w:pPr>
              <w:spacing w:line="240" w:lineRule="auto"/>
              <w:rPr>
                <w:rFonts w:ascii="Arial" w:hAnsi="Arial"/>
                <w:sz w:val="22"/>
                <w:szCs w:val="22"/>
              </w:rPr>
            </w:pPr>
            <w:r w:rsidRPr="000C25F2">
              <w:rPr>
                <w:rFonts w:ascii="Arial" w:hAnsi="Arial"/>
                <w:sz w:val="22"/>
                <w:szCs w:val="22"/>
              </w:rPr>
              <w:t>Model and describe the general set up of a GPS—how monuments receive signals from multiple satellites;</w:t>
            </w:r>
          </w:p>
          <w:p w14:paraId="7E1E7738" w14:textId="77777777" w:rsidR="00A062FE" w:rsidRPr="000C25F2" w:rsidRDefault="00A062FE" w:rsidP="00A062FE">
            <w:pPr>
              <w:spacing w:line="240" w:lineRule="auto"/>
              <w:rPr>
                <w:rFonts w:ascii="Arial" w:hAnsi="Arial"/>
                <w:sz w:val="22"/>
                <w:szCs w:val="22"/>
              </w:rPr>
            </w:pPr>
            <w:r w:rsidRPr="000C25F2">
              <w:rPr>
                <w:rFonts w:ascii="Arial" w:hAnsi="Arial"/>
                <w:sz w:val="22"/>
                <w:szCs w:val="22"/>
              </w:rPr>
              <w:t xml:space="preserve">Interpret time series plots; </w:t>
            </w:r>
          </w:p>
          <w:p w14:paraId="71D09E58" w14:textId="77777777" w:rsidR="00A062FE" w:rsidRPr="000C25F2" w:rsidRDefault="00A062FE" w:rsidP="00A062FE">
            <w:pPr>
              <w:spacing w:line="240" w:lineRule="auto"/>
              <w:rPr>
                <w:rFonts w:ascii="Arial" w:hAnsi="Arial"/>
                <w:sz w:val="22"/>
                <w:szCs w:val="22"/>
              </w:rPr>
            </w:pPr>
            <w:r w:rsidRPr="000C25F2">
              <w:rPr>
                <w:rFonts w:ascii="Arial" w:hAnsi="Arial"/>
                <w:sz w:val="22"/>
                <w:szCs w:val="22"/>
              </w:rPr>
              <w:t>Represent time series data as velocity vectors, to scale, on a map;</w:t>
            </w:r>
          </w:p>
          <w:p w14:paraId="3844937E" w14:textId="6B5791AC" w:rsidR="00A062FE" w:rsidRPr="00B97F44" w:rsidRDefault="00A062FE" w:rsidP="007C55CD">
            <w:pPr>
              <w:spacing w:line="240" w:lineRule="auto"/>
              <w:rPr>
                <w:rFonts w:cs="Arial"/>
                <w:b/>
                <w:bCs/>
                <w:sz w:val="22"/>
                <w:szCs w:val="22"/>
              </w:rPr>
            </w:pPr>
            <w:r w:rsidRPr="007C55CD">
              <w:rPr>
                <w:rFonts w:ascii="Arial" w:hAnsi="Arial"/>
                <w:sz w:val="22"/>
                <w:szCs w:val="22"/>
              </w:rPr>
              <w:t>Add vectors graphically to create a total horizontal velocity vector;</w:t>
            </w:r>
          </w:p>
        </w:tc>
        <w:tc>
          <w:tcPr>
            <w:tcW w:w="4783" w:type="dxa"/>
          </w:tcPr>
          <w:p w14:paraId="7D458EB0" w14:textId="77777777" w:rsidR="007C55CD" w:rsidRDefault="007C55CD" w:rsidP="007C55CD">
            <w:pPr>
              <w:spacing w:line="240" w:lineRule="auto"/>
              <w:rPr>
                <w:rFonts w:ascii="Arial" w:hAnsi="Arial"/>
                <w:sz w:val="22"/>
                <w:szCs w:val="22"/>
              </w:rPr>
            </w:pPr>
            <w:r>
              <w:rPr>
                <w:rFonts w:ascii="Arial" w:hAnsi="Arial"/>
                <w:sz w:val="22"/>
                <w:szCs w:val="22"/>
              </w:rPr>
              <w:t xml:space="preserve">Discuss relative movement of the Pacific and North American plates in California, using GPS data; </w:t>
            </w:r>
          </w:p>
          <w:p w14:paraId="707FE74D" w14:textId="77777777" w:rsidR="007C55CD" w:rsidRDefault="007C55CD" w:rsidP="007C55CD">
            <w:pPr>
              <w:spacing w:line="240" w:lineRule="auto"/>
              <w:rPr>
                <w:rFonts w:ascii="Arial" w:hAnsi="Arial"/>
                <w:sz w:val="22"/>
                <w:szCs w:val="22"/>
              </w:rPr>
            </w:pPr>
            <w:r>
              <w:rPr>
                <w:rFonts w:ascii="Arial" w:hAnsi="Arial"/>
                <w:sz w:val="22"/>
                <w:szCs w:val="22"/>
              </w:rPr>
              <w:t>Calculate the amount of slip along a fault using GPS time series data; and</w:t>
            </w:r>
          </w:p>
          <w:p w14:paraId="75D96E6E" w14:textId="77777777" w:rsidR="007C55CD" w:rsidRPr="007F2C4E" w:rsidRDefault="007C55CD" w:rsidP="007C55CD">
            <w:pPr>
              <w:spacing w:line="240" w:lineRule="auto"/>
              <w:rPr>
                <w:rFonts w:ascii="Arial" w:hAnsi="Arial"/>
                <w:sz w:val="22"/>
                <w:szCs w:val="22"/>
              </w:rPr>
            </w:pPr>
            <w:r>
              <w:rPr>
                <w:rFonts w:ascii="Arial" w:hAnsi="Arial"/>
                <w:sz w:val="22"/>
                <w:szCs w:val="22"/>
              </w:rPr>
              <w:t>Calculate the magnitude of an earthquake based on the slip on a fault (optional).</w:t>
            </w:r>
          </w:p>
          <w:p w14:paraId="3BE08A08" w14:textId="77777777" w:rsidR="00A062FE" w:rsidRPr="00246D16" w:rsidRDefault="00A062FE" w:rsidP="007C55CD">
            <w:pPr>
              <w:pStyle w:val="Heading1"/>
              <w:spacing w:before="120"/>
              <w:outlineLvl w:val="0"/>
            </w:pPr>
          </w:p>
        </w:tc>
      </w:tr>
    </w:tbl>
    <w:p w14:paraId="4E38E40C" w14:textId="7F844357" w:rsidR="00A062FE" w:rsidRDefault="007C55CD" w:rsidP="007C55CD">
      <w:pPr>
        <w:spacing w:after="0"/>
        <w:rPr>
          <w:rFonts w:ascii="Arial" w:eastAsiaTheme="majorEastAsia" w:hAnsi="Arial" w:cstheme="majorBidi"/>
          <w:bCs/>
          <w:sz w:val="22"/>
          <w:szCs w:val="26"/>
          <w:u w:val="single"/>
        </w:rPr>
      </w:pPr>
      <w:r>
        <w:rPr>
          <w:rFonts w:ascii="Tahoma" w:eastAsia="Times New Roman" w:hAnsi="Tahoma" w:cs="Arial"/>
          <w:noProof/>
          <w:color w:val="365F91" w:themeColor="accent1" w:themeShade="BF"/>
          <w:sz w:val="28"/>
          <w:szCs w:val="28"/>
        </w:rPr>
        <w:drawing>
          <wp:anchor distT="0" distB="0" distL="114300" distR="114300" simplePos="0" relativeHeight="251703296" behindDoc="0" locked="0" layoutInCell="1" allowOverlap="1" wp14:anchorId="28DF8894" wp14:editId="7B970620">
            <wp:simplePos x="0" y="0"/>
            <wp:positionH relativeFrom="column">
              <wp:posOffset>107315</wp:posOffset>
            </wp:positionH>
            <wp:positionV relativeFrom="paragraph">
              <wp:posOffset>179070</wp:posOffset>
            </wp:positionV>
            <wp:extent cx="6005830" cy="2141855"/>
            <wp:effectExtent l="0" t="0" r="0" b="0"/>
            <wp:wrapTight wrapText="bothSides">
              <wp:wrapPolygon edited="0">
                <wp:start x="12606" y="0"/>
                <wp:lineTo x="4568" y="256"/>
                <wp:lineTo x="4202" y="512"/>
                <wp:lineTo x="4202" y="4355"/>
                <wp:lineTo x="365" y="8197"/>
                <wp:lineTo x="0" y="9990"/>
                <wp:lineTo x="0" y="18187"/>
                <wp:lineTo x="639" y="20748"/>
                <wp:lineTo x="1462" y="21261"/>
                <wp:lineTo x="2558" y="21261"/>
                <wp:lineTo x="15621" y="20748"/>
                <wp:lineTo x="20554" y="19468"/>
                <wp:lineTo x="20554" y="16650"/>
                <wp:lineTo x="21468" y="11015"/>
                <wp:lineTo x="21468" y="10246"/>
                <wp:lineTo x="21193" y="8197"/>
                <wp:lineTo x="16535" y="4355"/>
                <wp:lineTo x="16443" y="0"/>
                <wp:lineTo x="12606"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ing-gps-data-california.png"/>
                    <pic:cNvPicPr/>
                  </pic:nvPicPr>
                  <pic:blipFill>
                    <a:blip r:embed="rId9">
                      <a:extLst>
                        <a:ext uri="{28A0092B-C50C-407E-A947-70E740481C1C}">
                          <a14:useLocalDpi xmlns:a14="http://schemas.microsoft.com/office/drawing/2010/main" val="0"/>
                        </a:ext>
                      </a:extLst>
                    </a:blip>
                    <a:stretch>
                      <a:fillRect/>
                    </a:stretch>
                  </pic:blipFill>
                  <pic:spPr>
                    <a:xfrm>
                      <a:off x="0" y="0"/>
                      <a:ext cx="6005830" cy="214185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7C55CD">
        <w:rPr>
          <w:rFonts w:ascii="Arial" w:eastAsiaTheme="majorEastAsia" w:hAnsi="Arial" w:cstheme="majorBidi"/>
          <w:bCs/>
          <w:sz w:val="22"/>
          <w:szCs w:val="26"/>
          <w:u w:val="single"/>
        </w:rPr>
        <w:t>Lesson overview:</w:t>
      </w:r>
    </w:p>
    <w:p w14:paraId="2DFCE881" w14:textId="228265B3" w:rsidR="007C55CD" w:rsidRDefault="007C55CD" w:rsidP="007C55CD">
      <w:pPr>
        <w:spacing w:after="0"/>
        <w:rPr>
          <w:rFonts w:ascii="Arial" w:eastAsiaTheme="majorEastAsia" w:hAnsi="Arial" w:cstheme="majorBidi"/>
          <w:bCs/>
          <w:sz w:val="22"/>
          <w:szCs w:val="26"/>
          <w:u w:val="single"/>
        </w:rPr>
      </w:pPr>
    </w:p>
    <w:p w14:paraId="5A706565" w14:textId="77777777" w:rsidR="007C55CD" w:rsidRDefault="007C55CD" w:rsidP="007C55CD">
      <w:pPr>
        <w:spacing w:after="0"/>
        <w:rPr>
          <w:rFonts w:ascii="Arial" w:eastAsiaTheme="majorEastAsia" w:hAnsi="Arial" w:cstheme="majorBidi"/>
          <w:bCs/>
          <w:sz w:val="22"/>
          <w:szCs w:val="26"/>
          <w:u w:val="single"/>
        </w:rPr>
      </w:pPr>
    </w:p>
    <w:p w14:paraId="4B454D7D" w14:textId="77777777" w:rsidR="007C55CD" w:rsidRDefault="007C55CD" w:rsidP="007C55CD">
      <w:pPr>
        <w:spacing w:after="0"/>
        <w:rPr>
          <w:rFonts w:ascii="Arial" w:eastAsiaTheme="majorEastAsia" w:hAnsi="Arial" w:cstheme="majorBidi"/>
          <w:bCs/>
          <w:sz w:val="22"/>
          <w:szCs w:val="26"/>
          <w:u w:val="single"/>
        </w:rPr>
      </w:pPr>
    </w:p>
    <w:p w14:paraId="3CBA8A21" w14:textId="77777777" w:rsidR="007C55CD" w:rsidRDefault="007C55CD" w:rsidP="007C55CD">
      <w:pPr>
        <w:spacing w:after="0"/>
        <w:rPr>
          <w:rFonts w:ascii="Arial" w:eastAsiaTheme="majorEastAsia" w:hAnsi="Arial" w:cstheme="majorBidi"/>
          <w:bCs/>
          <w:sz w:val="22"/>
          <w:szCs w:val="26"/>
          <w:u w:val="single"/>
        </w:rPr>
      </w:pPr>
    </w:p>
    <w:p w14:paraId="068B9658" w14:textId="77777777" w:rsidR="007C55CD" w:rsidRDefault="007C55CD" w:rsidP="007C55CD">
      <w:pPr>
        <w:rPr>
          <w:rFonts w:ascii="Arial" w:eastAsiaTheme="majorEastAsia" w:hAnsi="Arial" w:cstheme="majorBidi"/>
          <w:bCs/>
          <w:sz w:val="22"/>
          <w:szCs w:val="26"/>
          <w:u w:val="single"/>
        </w:rPr>
      </w:pPr>
      <w:r w:rsidRPr="00A87458">
        <w:rPr>
          <w:rFonts w:ascii="Arial" w:eastAsiaTheme="majorEastAsia" w:hAnsi="Arial" w:cstheme="majorBidi"/>
          <w:bCs/>
          <w:sz w:val="22"/>
          <w:szCs w:val="26"/>
          <w:u w:val="single"/>
        </w:rPr>
        <w:t xml:space="preserve">Next Generation Science Standards:  </w:t>
      </w:r>
    </w:p>
    <w:p w14:paraId="3413596E" w14:textId="77777777" w:rsidR="007C55CD" w:rsidRDefault="007C55CD" w:rsidP="007C55CD">
      <w:pPr>
        <w:spacing w:line="240" w:lineRule="auto"/>
        <w:rPr>
          <w:rFonts w:ascii="Arial" w:hAnsi="Arial" w:cs="Tahoma"/>
          <w:sz w:val="22"/>
          <w:szCs w:val="22"/>
        </w:rPr>
      </w:pPr>
      <w:r w:rsidRPr="003A02BF">
        <w:rPr>
          <w:rFonts w:ascii="Arial" w:hAnsi="Arial" w:cs="Tahoma"/>
          <w:sz w:val="22"/>
          <w:szCs w:val="22"/>
        </w:rPr>
        <w:t>Performance Expectations:</w:t>
      </w:r>
    </w:p>
    <w:p w14:paraId="655A91EC" w14:textId="77777777" w:rsidR="007C55CD" w:rsidRDefault="007C55CD" w:rsidP="007C55CD">
      <w:pPr>
        <w:spacing w:line="240" w:lineRule="auto"/>
        <w:rPr>
          <w:rFonts w:ascii="Arial" w:hAnsi="Arial" w:cs="Tahoma"/>
          <w:sz w:val="22"/>
          <w:szCs w:val="22"/>
        </w:rPr>
      </w:pPr>
      <w:r>
        <w:rPr>
          <w:rFonts w:ascii="Arial" w:hAnsi="Arial" w:cs="Tahoma"/>
          <w:sz w:val="22"/>
          <w:szCs w:val="22"/>
        </w:rPr>
        <w:t>MS-ESS2-2:  Construct an explanation based on evidence for how geoscience processes have changed Earth’s surface at varying time and spatial scales.</w:t>
      </w:r>
    </w:p>
    <w:p w14:paraId="5E9CF714" w14:textId="77777777" w:rsidR="007C55CD" w:rsidRDefault="007C55CD" w:rsidP="007C55CD">
      <w:pPr>
        <w:spacing w:line="240" w:lineRule="auto"/>
        <w:rPr>
          <w:rFonts w:ascii="Arial" w:hAnsi="Arial" w:cs="Tahoma"/>
          <w:sz w:val="22"/>
          <w:szCs w:val="22"/>
        </w:rPr>
      </w:pPr>
      <w:r>
        <w:rPr>
          <w:rFonts w:ascii="Arial" w:hAnsi="Arial" w:cs="Tahoma"/>
          <w:sz w:val="22"/>
          <w:szCs w:val="22"/>
        </w:rPr>
        <w:t>MS-ESS3-2:  Analyze and interpret data on natural hazards to forecast future catastrophic events and inform the development of technologies to mitigate their effects.</w:t>
      </w:r>
    </w:p>
    <w:p w14:paraId="399AEC8E" w14:textId="5A3DFE41" w:rsidR="007C55CD" w:rsidRDefault="007C55CD" w:rsidP="007C55CD">
      <w:pPr>
        <w:spacing w:line="240" w:lineRule="auto"/>
        <w:rPr>
          <w:rFonts w:ascii="Arial" w:hAnsi="Arial" w:cs="Tahoma"/>
          <w:sz w:val="22"/>
          <w:szCs w:val="22"/>
        </w:rPr>
      </w:pPr>
      <w:r>
        <w:rPr>
          <w:rFonts w:ascii="Arial" w:hAnsi="Arial" w:cs="Tahoma"/>
          <w:sz w:val="22"/>
          <w:szCs w:val="22"/>
        </w:rPr>
        <w:lastRenderedPageBreak/>
        <w:t xml:space="preserve">HS-ESS2-1:  </w:t>
      </w:r>
      <w:r w:rsidR="00F758F3">
        <w:rPr>
          <w:rFonts w:ascii="Arial" w:hAnsi="Arial" w:cs="Tahoma"/>
          <w:sz w:val="22"/>
          <w:szCs w:val="22"/>
        </w:rPr>
        <w:t>Develop a model to illustrate how Earth’s internal and surface processes operate at different spatial and temporal scales to form continental and ocean-floor features.</w:t>
      </w:r>
    </w:p>
    <w:p w14:paraId="0771DBDB" w14:textId="77777777" w:rsidR="007C55CD" w:rsidRDefault="007C55CD" w:rsidP="007C55CD">
      <w:pPr>
        <w:spacing w:line="240" w:lineRule="auto"/>
        <w:rPr>
          <w:rFonts w:ascii="Arial" w:hAnsi="Arial" w:cs="Tahoma"/>
          <w:sz w:val="22"/>
          <w:szCs w:val="22"/>
        </w:rPr>
      </w:pPr>
      <w:r>
        <w:rPr>
          <w:rFonts w:ascii="Arial" w:hAnsi="Arial" w:cs="Tahoma"/>
          <w:sz w:val="22"/>
          <w:szCs w:val="22"/>
        </w:rPr>
        <w:t xml:space="preserve">See </w:t>
      </w:r>
      <w:hyperlink w:anchor="AppendixA" w:history="1">
        <w:r w:rsidRPr="00F758F3">
          <w:rPr>
            <w:rFonts w:ascii="Arial" w:hAnsi="Arial" w:cs="Tahoma"/>
            <w:sz w:val="22"/>
            <w:szCs w:val="22"/>
          </w:rPr>
          <w:t>Appendix A</w:t>
        </w:r>
      </w:hyperlink>
      <w:r>
        <w:rPr>
          <w:rFonts w:ascii="Arial" w:hAnsi="Arial" w:cs="Tahoma"/>
          <w:sz w:val="22"/>
          <w:szCs w:val="22"/>
        </w:rPr>
        <w:t xml:space="preserve"> for related Science and Engineering Practices, Crosscutting Concepts, and Disciplinary Core Ideas from </w:t>
      </w:r>
      <w:r w:rsidRPr="00910646">
        <w:rPr>
          <w:rFonts w:ascii="Arial" w:hAnsi="Arial" w:cs="Tahoma"/>
          <w:i/>
          <w:sz w:val="22"/>
          <w:szCs w:val="22"/>
        </w:rPr>
        <w:t>A Framework for K-12 Science Education</w:t>
      </w:r>
      <w:r>
        <w:rPr>
          <w:rFonts w:ascii="Arial" w:hAnsi="Arial" w:cs="Tahoma"/>
          <w:sz w:val="22"/>
          <w:szCs w:val="22"/>
        </w:rPr>
        <w:t xml:space="preserve">.  Also, Appendix A includes connections to </w:t>
      </w:r>
      <w:r w:rsidRPr="007C55CD">
        <w:rPr>
          <w:rFonts w:ascii="Arial" w:hAnsi="Arial" w:cs="Tahoma"/>
          <w:sz w:val="22"/>
          <w:szCs w:val="22"/>
        </w:rPr>
        <w:t>Earth Science Literacy Principles</w:t>
      </w:r>
      <w:r>
        <w:rPr>
          <w:rFonts w:ascii="Arial" w:hAnsi="Arial" w:cs="Tahoma"/>
          <w:sz w:val="22"/>
          <w:szCs w:val="22"/>
        </w:rPr>
        <w:t>.</w:t>
      </w:r>
    </w:p>
    <w:p w14:paraId="494A33A1" w14:textId="3854CB4D" w:rsidR="00F758F3" w:rsidRPr="00305627" w:rsidRDefault="00F758F3" w:rsidP="00305627">
      <w:pPr>
        <w:spacing w:line="240" w:lineRule="auto"/>
        <w:rPr>
          <w:rFonts w:ascii="Arial" w:eastAsiaTheme="majorEastAsia" w:hAnsi="Arial" w:cstheme="majorBidi"/>
          <w:bCs/>
          <w:sz w:val="22"/>
          <w:szCs w:val="26"/>
          <w:u w:val="single"/>
        </w:rPr>
      </w:pPr>
      <w:r w:rsidRPr="009A0AFD">
        <w:rPr>
          <w:rFonts w:ascii="Arial" w:eastAsiaTheme="majorEastAsia" w:hAnsi="Arial" w:cstheme="majorBidi"/>
          <w:bCs/>
          <w:sz w:val="22"/>
          <w:szCs w:val="26"/>
          <w:u w:val="single"/>
        </w:rPr>
        <w:t>Summary:</w:t>
      </w:r>
      <w:r w:rsidR="00305627">
        <w:rPr>
          <w:rFonts w:ascii="Arial" w:eastAsiaTheme="majorEastAsia" w:hAnsi="Arial" w:cstheme="majorBidi"/>
          <w:bCs/>
          <w:sz w:val="22"/>
          <w:szCs w:val="26"/>
          <w:u w:val="single"/>
        </w:rPr>
        <w:t xml:space="preserve">  </w:t>
      </w:r>
      <w:r>
        <w:rPr>
          <w:rFonts w:ascii="Arial" w:hAnsi="Arial" w:cs="Tahoma"/>
          <w:sz w:val="22"/>
          <w:szCs w:val="22"/>
        </w:rPr>
        <w:t xml:space="preserve">In this activity, your students analyze scientific data to study the motion of the Pacific and North American tectonic plates.  From GPS data, students learn </w:t>
      </w:r>
      <w:r w:rsidR="00305627">
        <w:rPr>
          <w:rFonts w:ascii="Arial" w:hAnsi="Arial" w:cs="Tahoma"/>
          <w:sz w:val="22"/>
          <w:szCs w:val="22"/>
        </w:rPr>
        <w:t xml:space="preserve">that </w:t>
      </w:r>
      <w:r>
        <w:rPr>
          <w:rFonts w:ascii="Arial" w:hAnsi="Arial" w:cs="Tahoma"/>
          <w:sz w:val="22"/>
          <w:szCs w:val="22"/>
        </w:rPr>
        <w:t xml:space="preserve">they can detect relative motion between the plates in the San Andreas fault zone--with and without earthquakes.  To get to that discovery, they use physical models to understand the architecture of GPS, from satellites to </w:t>
      </w:r>
      <w:r w:rsidR="00305627">
        <w:rPr>
          <w:rFonts w:ascii="Arial" w:hAnsi="Arial" w:cs="Tahoma"/>
          <w:sz w:val="22"/>
          <w:szCs w:val="22"/>
        </w:rPr>
        <w:t>sensitive</w:t>
      </w:r>
      <w:r>
        <w:rPr>
          <w:rFonts w:ascii="Arial" w:hAnsi="Arial" w:cs="Tahoma"/>
          <w:sz w:val="22"/>
          <w:szCs w:val="22"/>
        </w:rPr>
        <w:t xml:space="preserve"> stations on the ground.  They learn to interpret time series data collected by stations (in the spreading regime of Iceland), to cast data as horizontal north-south and east-west vectors, and to add those vectors head-to-tail. </w:t>
      </w:r>
    </w:p>
    <w:p w14:paraId="027EE96E" w14:textId="48BFCA69" w:rsidR="00F758F3" w:rsidRDefault="00F758F3" w:rsidP="00F758F3">
      <w:pPr>
        <w:spacing w:line="240" w:lineRule="auto"/>
        <w:rPr>
          <w:rFonts w:ascii="Arial" w:hAnsi="Arial" w:cs="Tahoma"/>
          <w:sz w:val="22"/>
          <w:szCs w:val="22"/>
        </w:rPr>
      </w:pPr>
      <w:r>
        <w:rPr>
          <w:rFonts w:ascii="Arial" w:hAnsi="Arial" w:cs="Tahoma"/>
          <w:sz w:val="22"/>
          <w:szCs w:val="22"/>
        </w:rPr>
        <w:t xml:space="preserve">Students then apply their skills and understanding to data in the context of the strike-slip fault zone of a transform plate boundary.  They interpret time series plots from an earthquake in Parkfield, CA to calculate resulting slip on the </w:t>
      </w:r>
      <w:r w:rsidR="00910646">
        <w:rPr>
          <w:rFonts w:ascii="Arial" w:hAnsi="Arial" w:cs="Tahoma"/>
          <w:sz w:val="22"/>
          <w:szCs w:val="22"/>
        </w:rPr>
        <w:t xml:space="preserve">San Andreas </w:t>
      </w:r>
      <w:r>
        <w:rPr>
          <w:rFonts w:ascii="Arial" w:hAnsi="Arial" w:cs="Tahoma"/>
          <w:sz w:val="22"/>
          <w:szCs w:val="22"/>
        </w:rPr>
        <w:t xml:space="preserve">fault and (optionally) the earthquake’s magnitude. </w:t>
      </w:r>
    </w:p>
    <w:p w14:paraId="7067322E" w14:textId="77777777" w:rsidR="00F758F3" w:rsidRPr="00F758F3" w:rsidRDefault="00F758F3" w:rsidP="00F758F3">
      <w:pPr>
        <w:spacing w:line="240" w:lineRule="auto"/>
        <w:rPr>
          <w:rFonts w:ascii="Arial" w:hAnsi="Arial" w:cs="Tahoma"/>
          <w:sz w:val="22"/>
          <w:szCs w:val="22"/>
        </w:rPr>
      </w:pPr>
      <w:r w:rsidRPr="009A0AFD">
        <w:rPr>
          <w:rFonts w:ascii="Arial" w:eastAsiaTheme="majorEastAsia" w:hAnsi="Arial" w:cstheme="majorBidi"/>
          <w:bCs/>
          <w:sz w:val="22"/>
          <w:szCs w:val="26"/>
          <w:u w:val="single"/>
        </w:rPr>
        <w:t>Grade Levels:</w:t>
      </w:r>
      <w:r w:rsidRPr="00F758F3">
        <w:rPr>
          <w:rFonts w:ascii="Arial" w:hAnsi="Arial" w:cs="Tahoma"/>
          <w:sz w:val="22"/>
          <w:szCs w:val="22"/>
        </w:rPr>
        <w:t xml:space="preserve">  6 – 12</w:t>
      </w:r>
    </w:p>
    <w:p w14:paraId="7EACCF7F" w14:textId="77777777" w:rsidR="00F758F3" w:rsidRDefault="00F758F3" w:rsidP="00F758F3">
      <w:pPr>
        <w:spacing w:line="240" w:lineRule="auto"/>
        <w:rPr>
          <w:rFonts w:ascii="Arial" w:hAnsi="Arial" w:cs="Tahoma"/>
          <w:sz w:val="22"/>
          <w:szCs w:val="22"/>
        </w:rPr>
      </w:pPr>
      <w:r w:rsidRPr="009A0AFD">
        <w:rPr>
          <w:rFonts w:ascii="Arial" w:eastAsiaTheme="majorEastAsia" w:hAnsi="Arial" w:cstheme="majorBidi"/>
          <w:bCs/>
          <w:sz w:val="22"/>
          <w:szCs w:val="26"/>
          <w:u w:val="single"/>
        </w:rPr>
        <w:t>Teaching Time:</w:t>
      </w:r>
      <w:r w:rsidRPr="00F758F3">
        <w:rPr>
          <w:rFonts w:ascii="Arial" w:hAnsi="Arial" w:cs="Tahoma"/>
          <w:sz w:val="22"/>
          <w:szCs w:val="22"/>
        </w:rPr>
        <w:t xml:space="preserve">  </w:t>
      </w:r>
      <w:r>
        <w:rPr>
          <w:rFonts w:ascii="Arial" w:hAnsi="Arial" w:cs="Tahoma"/>
          <w:sz w:val="22"/>
          <w:szCs w:val="22"/>
        </w:rPr>
        <w:t>Three</w:t>
      </w:r>
      <w:r w:rsidRPr="00080413">
        <w:rPr>
          <w:rFonts w:ascii="Arial" w:hAnsi="Arial" w:cs="Tahoma"/>
          <w:sz w:val="22"/>
          <w:szCs w:val="22"/>
        </w:rPr>
        <w:t xml:space="preserve"> class sessions (45 - 55 minutes) </w:t>
      </w:r>
    </w:p>
    <w:p w14:paraId="2050072D" w14:textId="3EDD2B46" w:rsidR="00F758F3" w:rsidRPr="00256DBE" w:rsidRDefault="00F758F3" w:rsidP="00F758F3">
      <w:pPr>
        <w:spacing w:after="0" w:line="240" w:lineRule="auto"/>
        <w:rPr>
          <w:rFonts w:ascii="Arial" w:hAnsi="Arial" w:cs="Tahoma"/>
          <w:sz w:val="22"/>
          <w:szCs w:val="22"/>
        </w:rPr>
      </w:pPr>
      <w:r w:rsidRPr="00305627">
        <w:rPr>
          <w:rFonts w:ascii="Arial" w:hAnsi="Arial" w:cs="Tahoma"/>
          <w:sz w:val="22"/>
          <w:szCs w:val="22"/>
          <w:u w:val="single"/>
        </w:rPr>
        <w:t>Organization:</w:t>
      </w:r>
      <w:r w:rsidRPr="00F758F3">
        <w:rPr>
          <w:rFonts w:ascii="Arial" w:hAnsi="Arial" w:cs="Tahoma"/>
          <w:sz w:val="22"/>
          <w:szCs w:val="22"/>
        </w:rPr>
        <w:t xml:space="preserve">  </w:t>
      </w:r>
      <w:r w:rsidRPr="00256DBE">
        <w:rPr>
          <w:rFonts w:ascii="Arial" w:hAnsi="Arial" w:cs="Tahoma"/>
          <w:sz w:val="22"/>
          <w:szCs w:val="22"/>
        </w:rPr>
        <w:t xml:space="preserve">This activity consists of </w:t>
      </w:r>
      <w:r>
        <w:rPr>
          <w:rFonts w:ascii="Arial" w:hAnsi="Arial" w:cs="Tahoma"/>
          <w:sz w:val="22"/>
          <w:szCs w:val="22"/>
        </w:rPr>
        <w:t>four main</w:t>
      </w:r>
      <w:r w:rsidRPr="00256DBE">
        <w:rPr>
          <w:rFonts w:ascii="Arial" w:hAnsi="Arial" w:cs="Tahoma"/>
          <w:sz w:val="22"/>
          <w:szCs w:val="22"/>
        </w:rPr>
        <w:t xml:space="preserve"> parts</w:t>
      </w:r>
      <w:r w:rsidR="00305627">
        <w:rPr>
          <w:rFonts w:ascii="Arial" w:hAnsi="Arial" w:cs="Tahoma"/>
          <w:sz w:val="22"/>
          <w:szCs w:val="22"/>
        </w:rPr>
        <w:t>, the first two coming from a companion activity.</w:t>
      </w:r>
    </w:p>
    <w:p w14:paraId="392FFB07" w14:textId="77777777" w:rsidR="00F758F3" w:rsidRPr="00753C7B" w:rsidRDefault="00F758F3" w:rsidP="00F758F3">
      <w:pPr>
        <w:pStyle w:val="ListParagraph"/>
        <w:numPr>
          <w:ilvl w:val="0"/>
          <w:numId w:val="11"/>
        </w:numPr>
        <w:spacing w:after="0" w:line="240" w:lineRule="auto"/>
        <w:rPr>
          <w:rFonts w:ascii="Arial" w:hAnsi="Arial" w:cs="Tahoma"/>
          <w:sz w:val="22"/>
          <w:szCs w:val="22"/>
        </w:rPr>
      </w:pPr>
      <w:r w:rsidRPr="00753C7B">
        <w:rPr>
          <w:rFonts w:ascii="Arial" w:hAnsi="Arial" w:cs="Tahoma"/>
          <w:sz w:val="22"/>
          <w:szCs w:val="22"/>
        </w:rPr>
        <w:t xml:space="preserve">Modeling GPS stations (or “monuments”) and the satellite network </w:t>
      </w:r>
      <w:r>
        <w:rPr>
          <w:rFonts w:ascii="Arial" w:hAnsi="Arial" w:cs="Tahoma"/>
          <w:sz w:val="22"/>
          <w:szCs w:val="22"/>
        </w:rPr>
        <w:t>that</w:t>
      </w:r>
      <w:r w:rsidRPr="00753C7B">
        <w:rPr>
          <w:rFonts w:ascii="Arial" w:hAnsi="Arial" w:cs="Tahoma"/>
          <w:sz w:val="22"/>
          <w:szCs w:val="22"/>
        </w:rPr>
        <w:t xml:space="preserve"> feeds time signals to the monuments.</w:t>
      </w:r>
      <w:r>
        <w:rPr>
          <w:rFonts w:ascii="Arial" w:hAnsi="Arial" w:cs="Tahoma"/>
          <w:sz w:val="22"/>
          <w:szCs w:val="22"/>
        </w:rPr>
        <w:t xml:space="preserve">  From “Measuring plate motions with GPS.”</w:t>
      </w:r>
    </w:p>
    <w:p w14:paraId="00BDFF6F" w14:textId="1E05E042" w:rsidR="00F758F3" w:rsidRDefault="00910646" w:rsidP="00F758F3">
      <w:pPr>
        <w:pStyle w:val="ListParagraph"/>
        <w:numPr>
          <w:ilvl w:val="0"/>
          <w:numId w:val="11"/>
        </w:numPr>
        <w:spacing w:after="0" w:line="240" w:lineRule="auto"/>
        <w:rPr>
          <w:rFonts w:ascii="Arial" w:hAnsi="Arial" w:cs="Tahoma"/>
          <w:sz w:val="22"/>
          <w:szCs w:val="22"/>
        </w:rPr>
      </w:pPr>
      <w:r>
        <w:rPr>
          <w:rFonts w:ascii="Arial" w:hAnsi="Arial" w:cs="Tahoma"/>
          <w:sz w:val="22"/>
          <w:szCs w:val="22"/>
        </w:rPr>
        <w:t>Making sense of GPS data--</w:t>
      </w:r>
      <w:r w:rsidR="00F758F3">
        <w:rPr>
          <w:rFonts w:ascii="Arial" w:hAnsi="Arial" w:cs="Tahoma"/>
          <w:sz w:val="22"/>
          <w:szCs w:val="22"/>
        </w:rPr>
        <w:t>understanding time series data in order to develop total horizontal velocity vectors.  Also from “Measuring plate motions with GPS.”</w:t>
      </w:r>
    </w:p>
    <w:p w14:paraId="13FCE82B" w14:textId="77777777" w:rsidR="00F758F3" w:rsidRDefault="00F758F3" w:rsidP="00F758F3">
      <w:pPr>
        <w:pStyle w:val="ListParagraph"/>
        <w:numPr>
          <w:ilvl w:val="0"/>
          <w:numId w:val="11"/>
        </w:numPr>
        <w:spacing w:after="0" w:line="240" w:lineRule="auto"/>
        <w:rPr>
          <w:rFonts w:ascii="Arial" w:hAnsi="Arial" w:cs="Tahoma"/>
          <w:sz w:val="22"/>
          <w:szCs w:val="22"/>
        </w:rPr>
      </w:pPr>
      <w:r>
        <w:rPr>
          <w:rFonts w:ascii="Arial" w:hAnsi="Arial" w:cs="Tahoma"/>
          <w:sz w:val="22"/>
          <w:szCs w:val="22"/>
        </w:rPr>
        <w:t>Interpreting the vectors in the context of the strike-slip boundary between the Pacific and North American plates</w:t>
      </w:r>
      <w:r w:rsidRPr="005059A6">
        <w:rPr>
          <w:rFonts w:ascii="Arial" w:hAnsi="Arial" w:cs="Tahoma"/>
          <w:sz w:val="22"/>
          <w:szCs w:val="22"/>
        </w:rPr>
        <w:t>.</w:t>
      </w:r>
      <w:r>
        <w:rPr>
          <w:rFonts w:ascii="Arial" w:hAnsi="Arial" w:cs="Tahoma"/>
          <w:sz w:val="22"/>
          <w:szCs w:val="22"/>
        </w:rPr>
        <w:t xml:space="preserve">  </w:t>
      </w:r>
    </w:p>
    <w:p w14:paraId="68637EDB" w14:textId="77777777" w:rsidR="00F758F3" w:rsidRDefault="00F758F3" w:rsidP="00F758F3">
      <w:pPr>
        <w:pStyle w:val="ListParagraph"/>
        <w:numPr>
          <w:ilvl w:val="0"/>
          <w:numId w:val="11"/>
        </w:numPr>
        <w:spacing w:after="0" w:line="240" w:lineRule="auto"/>
        <w:rPr>
          <w:rFonts w:ascii="Arial" w:hAnsi="Arial" w:cs="Tahoma"/>
          <w:sz w:val="22"/>
          <w:szCs w:val="22"/>
        </w:rPr>
      </w:pPr>
      <w:r>
        <w:rPr>
          <w:rFonts w:ascii="Arial" w:hAnsi="Arial" w:cs="Tahoma"/>
          <w:sz w:val="22"/>
          <w:szCs w:val="22"/>
        </w:rPr>
        <w:t xml:space="preserve">Inferring an </w:t>
      </w:r>
      <w:r w:rsidRPr="00783E6F">
        <w:rPr>
          <w:rFonts w:ascii="Arial" w:hAnsi="Arial" w:cs="Tahoma"/>
          <w:sz w:val="22"/>
          <w:szCs w:val="22"/>
        </w:rPr>
        <w:t>earthquake near Parkfield, CA</w:t>
      </w:r>
      <w:r>
        <w:rPr>
          <w:rFonts w:ascii="Arial" w:hAnsi="Arial" w:cs="Tahoma"/>
          <w:sz w:val="22"/>
          <w:szCs w:val="22"/>
        </w:rPr>
        <w:t xml:space="preserve"> from GPS time series data. </w:t>
      </w:r>
    </w:p>
    <w:p w14:paraId="2FFC5064" w14:textId="77777777" w:rsidR="009A0AFD" w:rsidRDefault="009A0AFD" w:rsidP="009A0AFD">
      <w:pPr>
        <w:pStyle w:val="ListParagraph"/>
        <w:spacing w:after="0" w:line="240" w:lineRule="auto"/>
        <w:ind w:left="360"/>
        <w:rPr>
          <w:rFonts w:ascii="Arial" w:hAnsi="Arial" w:cs="Tahoma"/>
          <w:sz w:val="22"/>
          <w:szCs w:val="22"/>
        </w:rPr>
      </w:pPr>
    </w:p>
    <w:p w14:paraId="3A864583" w14:textId="74554B20" w:rsidR="00F758F3" w:rsidRPr="00BF1D58" w:rsidRDefault="00BF1D58" w:rsidP="00F758F3">
      <w:pPr>
        <w:spacing w:line="240" w:lineRule="auto"/>
        <w:rPr>
          <w:rFonts w:ascii="Arial" w:eastAsiaTheme="majorEastAsia" w:hAnsi="Arial" w:cstheme="majorBidi"/>
          <w:bCs/>
          <w:sz w:val="22"/>
          <w:szCs w:val="26"/>
        </w:rPr>
      </w:pPr>
      <w:r>
        <w:rPr>
          <w:rFonts w:ascii="Arial" w:eastAsiaTheme="majorEastAsia" w:hAnsi="Arial" w:cstheme="majorBidi"/>
          <w:bCs/>
          <w:sz w:val="22"/>
          <w:szCs w:val="26"/>
          <w:u w:val="single"/>
        </w:rPr>
        <w:t xml:space="preserve">General </w:t>
      </w:r>
      <w:r w:rsidR="00F758F3" w:rsidRPr="009A0AFD">
        <w:rPr>
          <w:rFonts w:ascii="Arial" w:eastAsiaTheme="majorEastAsia" w:hAnsi="Arial" w:cstheme="majorBidi"/>
          <w:bCs/>
          <w:sz w:val="22"/>
          <w:szCs w:val="26"/>
          <w:u w:val="single"/>
        </w:rPr>
        <w:t>Procedure:</w:t>
      </w:r>
      <w:r>
        <w:rPr>
          <w:rFonts w:ascii="Arial" w:eastAsiaTheme="majorEastAsia" w:hAnsi="Arial" w:cstheme="majorBidi"/>
          <w:bCs/>
          <w:sz w:val="22"/>
          <w:szCs w:val="26"/>
          <w:u w:val="single"/>
        </w:rPr>
        <w:t xml:space="preserve"> </w:t>
      </w:r>
      <w:r w:rsidR="00E63DE1">
        <w:rPr>
          <w:rFonts w:ascii="Arial" w:eastAsiaTheme="majorEastAsia" w:hAnsi="Arial" w:cstheme="majorBidi"/>
          <w:bCs/>
          <w:sz w:val="22"/>
          <w:szCs w:val="26"/>
        </w:rPr>
        <w:t xml:space="preserve"> </w:t>
      </w:r>
      <w:r>
        <w:rPr>
          <w:rFonts w:ascii="Arial" w:eastAsiaTheme="majorEastAsia" w:hAnsi="Arial" w:cstheme="majorBidi"/>
          <w:bCs/>
          <w:sz w:val="22"/>
          <w:szCs w:val="26"/>
        </w:rPr>
        <w:t>See following pages for specific suggestions and answers to questions.</w:t>
      </w:r>
    </w:p>
    <w:p w14:paraId="690830E5" w14:textId="77777777" w:rsidR="00F758F3" w:rsidRPr="009C6104" w:rsidRDefault="00F758F3" w:rsidP="00F758F3">
      <w:pPr>
        <w:pStyle w:val="ListParagraph"/>
        <w:numPr>
          <w:ilvl w:val="0"/>
          <w:numId w:val="12"/>
        </w:numPr>
        <w:spacing w:after="0" w:line="240" w:lineRule="auto"/>
        <w:rPr>
          <w:rFonts w:ascii="Arial" w:hAnsi="Arial" w:cs="Tahoma"/>
          <w:sz w:val="22"/>
          <w:szCs w:val="22"/>
        </w:rPr>
      </w:pPr>
      <w:r>
        <w:rPr>
          <w:rFonts w:ascii="Arial" w:eastAsiaTheme="majorEastAsia" w:hAnsi="Arial" w:cs="Tahoma"/>
          <w:sz w:val="22"/>
          <w:szCs w:val="22"/>
        </w:rPr>
        <w:t>Review with your students (briefly) evidence for plate tectonics and the major kinds of tectonic boundaries.  Divergent and transform boundaries appear in this lesson.</w:t>
      </w:r>
    </w:p>
    <w:p w14:paraId="7A48AF2F" w14:textId="4E02AB64" w:rsidR="00F758F3" w:rsidRDefault="00E63DE1" w:rsidP="00F758F3">
      <w:pPr>
        <w:pStyle w:val="ListParagraph"/>
        <w:numPr>
          <w:ilvl w:val="0"/>
          <w:numId w:val="12"/>
        </w:numPr>
        <w:spacing w:after="0" w:line="240" w:lineRule="auto"/>
        <w:rPr>
          <w:rFonts w:ascii="Arial" w:hAnsi="Arial" w:cs="Tahoma"/>
          <w:sz w:val="22"/>
          <w:szCs w:val="22"/>
        </w:rPr>
      </w:pPr>
      <w:r>
        <w:rPr>
          <w:rFonts w:ascii="Arial" w:eastAsiaTheme="majorEastAsia" w:hAnsi="Arial" w:cs="Tahoma"/>
          <w:sz w:val="22"/>
          <w:szCs w:val="22"/>
        </w:rPr>
        <w:t xml:space="preserve">Assess your students’ knowledge coming into these lessons.  How much do they know about GPS, for instance?  </w:t>
      </w:r>
    </w:p>
    <w:p w14:paraId="264072D2" w14:textId="45D1E21D" w:rsidR="00F758F3" w:rsidRPr="00A3027E" w:rsidRDefault="00BF1D58" w:rsidP="00F758F3">
      <w:pPr>
        <w:pStyle w:val="ListParagraph"/>
        <w:numPr>
          <w:ilvl w:val="0"/>
          <w:numId w:val="12"/>
        </w:numPr>
        <w:spacing w:after="0" w:line="240" w:lineRule="auto"/>
        <w:rPr>
          <w:rFonts w:ascii="Arial" w:hAnsi="Arial" w:cs="Tahoma"/>
          <w:sz w:val="22"/>
          <w:szCs w:val="22"/>
        </w:rPr>
      </w:pPr>
      <w:r w:rsidRPr="00A3027E">
        <w:rPr>
          <w:rFonts w:ascii="Arial" w:hAnsi="Arial" w:cs="Tahoma"/>
          <w:sz w:val="22"/>
          <w:szCs w:val="22"/>
        </w:rPr>
        <w:t>Work from the PowerPoint presentation “Measuring plate motion with GPS:  Introducing GPS to study tectonic plates as they move, twist, and crumple</w:t>
      </w:r>
      <w:r w:rsidR="00305627">
        <w:rPr>
          <w:rFonts w:ascii="Arial" w:hAnsi="Arial" w:cs="Tahoma"/>
          <w:sz w:val="22"/>
          <w:szCs w:val="22"/>
        </w:rPr>
        <w:t>,</w:t>
      </w:r>
      <w:r w:rsidRPr="00A3027E">
        <w:rPr>
          <w:rFonts w:ascii="Arial" w:hAnsi="Arial" w:cs="Tahoma"/>
          <w:sz w:val="22"/>
          <w:szCs w:val="22"/>
        </w:rPr>
        <w:t xml:space="preserve">” as students do the activity. </w:t>
      </w:r>
    </w:p>
    <w:p w14:paraId="1181A92D" w14:textId="5913568E" w:rsidR="00F758F3" w:rsidRPr="00A3027E" w:rsidRDefault="00BF1D58" w:rsidP="00F758F3">
      <w:pPr>
        <w:pStyle w:val="ListParagraph"/>
        <w:numPr>
          <w:ilvl w:val="0"/>
          <w:numId w:val="12"/>
        </w:numPr>
        <w:spacing w:after="0" w:line="240" w:lineRule="auto"/>
        <w:rPr>
          <w:rFonts w:ascii="Arial" w:hAnsi="Arial" w:cs="Tahoma"/>
          <w:sz w:val="22"/>
          <w:szCs w:val="22"/>
        </w:rPr>
      </w:pPr>
      <w:r w:rsidRPr="00A3027E">
        <w:rPr>
          <w:rFonts w:ascii="Arial" w:hAnsi="Arial" w:cs="Tahoma"/>
          <w:sz w:val="22"/>
          <w:szCs w:val="22"/>
        </w:rPr>
        <w:t xml:space="preserve">Have your students work from the lab sheets for </w:t>
      </w:r>
      <w:r w:rsidRPr="00305627">
        <w:rPr>
          <w:rFonts w:ascii="Arial" w:hAnsi="Arial" w:cs="Tahoma"/>
          <w:i/>
          <w:sz w:val="22"/>
          <w:szCs w:val="22"/>
        </w:rPr>
        <w:t>this</w:t>
      </w:r>
      <w:r w:rsidRPr="00A3027E">
        <w:rPr>
          <w:rFonts w:ascii="Arial" w:hAnsi="Arial" w:cs="Tahoma"/>
          <w:sz w:val="22"/>
          <w:szCs w:val="22"/>
        </w:rPr>
        <w:t xml:space="preserve"> activity and support them with its PowerPoint presentation</w:t>
      </w:r>
      <w:r w:rsidR="00526E7C">
        <w:rPr>
          <w:rFonts w:ascii="Arial" w:hAnsi="Arial" w:cs="Tahoma"/>
          <w:sz w:val="22"/>
          <w:szCs w:val="22"/>
        </w:rPr>
        <w:t>,</w:t>
      </w:r>
      <w:r w:rsidRPr="00A3027E">
        <w:rPr>
          <w:rFonts w:ascii="Arial" w:hAnsi="Arial" w:cs="Tahoma"/>
          <w:sz w:val="22"/>
          <w:szCs w:val="22"/>
        </w:rPr>
        <w:t xml:space="preserve"> “Exploring plate motion and deformation in California using GPS data.”   </w:t>
      </w:r>
    </w:p>
    <w:p w14:paraId="14ED2745" w14:textId="37DE3A9E" w:rsidR="00F758F3" w:rsidRDefault="00F758F3" w:rsidP="00F758F3">
      <w:pPr>
        <w:pStyle w:val="ListParagraph"/>
        <w:numPr>
          <w:ilvl w:val="0"/>
          <w:numId w:val="12"/>
        </w:numPr>
        <w:spacing w:after="0" w:line="240" w:lineRule="auto"/>
        <w:rPr>
          <w:rFonts w:ascii="Arial" w:hAnsi="Arial" w:cs="Tahoma"/>
          <w:sz w:val="22"/>
          <w:szCs w:val="22"/>
        </w:rPr>
      </w:pPr>
      <w:r w:rsidRPr="00A95E25">
        <w:rPr>
          <w:rFonts w:ascii="Arial" w:eastAsiaTheme="majorEastAsia" w:hAnsi="Arial" w:cs="Tahoma"/>
          <w:sz w:val="22"/>
          <w:szCs w:val="22"/>
        </w:rPr>
        <w:t>Assess</w:t>
      </w:r>
      <w:r>
        <w:rPr>
          <w:rFonts w:ascii="Arial" w:hAnsi="Arial" w:cs="Tahoma"/>
          <w:sz w:val="22"/>
          <w:szCs w:val="22"/>
        </w:rPr>
        <w:t xml:space="preserve"> what </w:t>
      </w:r>
      <w:r w:rsidRPr="00A87458">
        <w:rPr>
          <w:rFonts w:ascii="Arial" w:hAnsi="Arial" w:cs="Tahoma"/>
          <w:sz w:val="22"/>
          <w:szCs w:val="22"/>
        </w:rPr>
        <w:t xml:space="preserve">your students have learned in this </w:t>
      </w:r>
      <w:r>
        <w:rPr>
          <w:rFonts w:ascii="Arial" w:hAnsi="Arial" w:cs="Tahoma"/>
          <w:sz w:val="22"/>
          <w:szCs w:val="22"/>
        </w:rPr>
        <w:t xml:space="preserve">lesson.  </w:t>
      </w:r>
    </w:p>
    <w:p w14:paraId="637B91F8" w14:textId="77777777" w:rsidR="0024240F" w:rsidRPr="0024240F" w:rsidRDefault="0024240F" w:rsidP="0024240F">
      <w:pPr>
        <w:pStyle w:val="ListParagraph"/>
        <w:spacing w:after="0" w:line="240" w:lineRule="auto"/>
        <w:ind w:left="360"/>
        <w:rPr>
          <w:rFonts w:ascii="Arial" w:hAnsi="Arial" w:cs="Tahoma"/>
          <w:sz w:val="22"/>
          <w:szCs w:val="22"/>
        </w:rPr>
      </w:pPr>
    </w:p>
    <w:p w14:paraId="7EABF574" w14:textId="77777777" w:rsidR="009A0AFD" w:rsidRPr="00031EA4" w:rsidRDefault="009A0AFD" w:rsidP="009A0AFD">
      <w:pPr>
        <w:spacing w:line="240" w:lineRule="auto"/>
        <w:rPr>
          <w:rFonts w:ascii="Tahoma" w:hAnsi="Tahoma" w:cs="Tahoma"/>
          <w:b/>
        </w:rPr>
      </w:pPr>
      <w:r w:rsidRPr="003815C9">
        <w:rPr>
          <w:rFonts w:ascii="Arial" w:eastAsiaTheme="majorEastAsia" w:hAnsi="Arial" w:cs="Arial"/>
          <w:bCs/>
          <w:sz w:val="22"/>
          <w:szCs w:val="22"/>
          <w:u w:val="single"/>
        </w:rPr>
        <w:t>Materials:</w:t>
      </w:r>
    </w:p>
    <w:p w14:paraId="48B617BA" w14:textId="2CD64527" w:rsidR="009A0AFD" w:rsidRPr="00A87458" w:rsidRDefault="009A0AFD" w:rsidP="009A0AFD">
      <w:pPr>
        <w:spacing w:after="0" w:line="240" w:lineRule="auto"/>
        <w:rPr>
          <w:rFonts w:ascii="Arial" w:hAnsi="Arial" w:cs="Tahoma"/>
          <w:sz w:val="22"/>
          <w:szCs w:val="22"/>
        </w:rPr>
      </w:pPr>
      <w:r w:rsidRPr="00A87458">
        <w:rPr>
          <w:rFonts w:ascii="Arial" w:hAnsi="Arial" w:cs="Tahoma"/>
          <w:sz w:val="22"/>
          <w:szCs w:val="22"/>
        </w:rPr>
        <w:t>Student</w:t>
      </w:r>
      <w:r>
        <w:rPr>
          <w:rFonts w:ascii="Arial" w:hAnsi="Arial" w:cs="Tahoma"/>
          <w:sz w:val="22"/>
          <w:szCs w:val="22"/>
        </w:rPr>
        <w:t xml:space="preserve"> lab</w:t>
      </w:r>
      <w:r w:rsidRPr="00A87458">
        <w:rPr>
          <w:rFonts w:ascii="Arial" w:hAnsi="Arial" w:cs="Tahoma"/>
          <w:sz w:val="22"/>
          <w:szCs w:val="22"/>
        </w:rPr>
        <w:t xml:space="preserve"> </w:t>
      </w:r>
      <w:r>
        <w:rPr>
          <w:rFonts w:ascii="Arial" w:hAnsi="Arial" w:cs="Tahoma"/>
          <w:sz w:val="22"/>
          <w:szCs w:val="22"/>
        </w:rPr>
        <w:t>sheets</w:t>
      </w:r>
      <w:r w:rsidRPr="00A87458">
        <w:rPr>
          <w:rFonts w:ascii="Arial" w:hAnsi="Arial" w:cs="Tahoma"/>
          <w:sz w:val="22"/>
          <w:szCs w:val="22"/>
        </w:rPr>
        <w:t>--one copy per student or per group</w:t>
      </w:r>
      <w:r>
        <w:rPr>
          <w:rFonts w:ascii="Arial" w:hAnsi="Arial" w:cs="Tahoma"/>
          <w:sz w:val="22"/>
          <w:szCs w:val="22"/>
        </w:rPr>
        <w:t xml:space="preserve"> for “Measuring plate motion with GPS” and this act</w:t>
      </w:r>
      <w:r w:rsidR="00D16EC3">
        <w:rPr>
          <w:rFonts w:ascii="Arial" w:hAnsi="Arial" w:cs="Tahoma"/>
          <w:sz w:val="22"/>
          <w:szCs w:val="22"/>
        </w:rPr>
        <w:t>ivity, “Exploring plate motion in California with GPS data.</w:t>
      </w:r>
      <w:r>
        <w:rPr>
          <w:rFonts w:ascii="Arial" w:hAnsi="Arial" w:cs="Tahoma"/>
          <w:sz w:val="22"/>
          <w:szCs w:val="22"/>
        </w:rPr>
        <w:t xml:space="preserve">” </w:t>
      </w:r>
    </w:p>
    <w:p w14:paraId="0CB9086D" w14:textId="77777777" w:rsidR="009A0AFD" w:rsidRDefault="009A0AFD" w:rsidP="009A0AFD">
      <w:pPr>
        <w:spacing w:after="0" w:line="240" w:lineRule="auto"/>
        <w:rPr>
          <w:rFonts w:ascii="Arial" w:hAnsi="Arial" w:cs="Tahoma"/>
          <w:sz w:val="22"/>
          <w:szCs w:val="22"/>
        </w:rPr>
      </w:pPr>
      <w:r w:rsidRPr="00A87458">
        <w:rPr>
          <w:rFonts w:ascii="Arial" w:hAnsi="Arial" w:cs="Tahoma"/>
          <w:sz w:val="22"/>
          <w:szCs w:val="22"/>
        </w:rPr>
        <w:t xml:space="preserve">Computers and </w:t>
      </w:r>
      <w:r>
        <w:rPr>
          <w:rFonts w:ascii="Arial" w:hAnsi="Arial" w:cs="Tahoma"/>
          <w:sz w:val="22"/>
          <w:szCs w:val="22"/>
        </w:rPr>
        <w:t xml:space="preserve">a </w:t>
      </w:r>
      <w:r w:rsidRPr="00A87458">
        <w:rPr>
          <w:rFonts w:ascii="Arial" w:hAnsi="Arial" w:cs="Tahoma"/>
          <w:sz w:val="22"/>
          <w:szCs w:val="22"/>
        </w:rPr>
        <w:t>projector</w:t>
      </w:r>
    </w:p>
    <w:p w14:paraId="3184E682" w14:textId="77777777" w:rsidR="009A0AFD" w:rsidRDefault="009A0AFD" w:rsidP="009A0AFD">
      <w:pPr>
        <w:spacing w:after="0" w:line="240" w:lineRule="auto"/>
        <w:rPr>
          <w:rFonts w:ascii="Arial" w:hAnsi="Arial" w:cs="Tahoma"/>
          <w:sz w:val="22"/>
          <w:szCs w:val="22"/>
        </w:rPr>
      </w:pPr>
      <w:r>
        <w:rPr>
          <w:rFonts w:ascii="Arial" w:hAnsi="Arial" w:cs="Tahoma"/>
          <w:sz w:val="22"/>
          <w:szCs w:val="22"/>
        </w:rPr>
        <w:t>Gumdrops, toothpicks, modeling clay, transparencies</w:t>
      </w:r>
    </w:p>
    <w:p w14:paraId="66D98DC0" w14:textId="67C823EF" w:rsidR="00D244D2" w:rsidRDefault="009A0AFD" w:rsidP="0024240F">
      <w:pPr>
        <w:spacing w:after="0" w:line="240" w:lineRule="auto"/>
        <w:rPr>
          <w:rFonts w:ascii="Arial" w:hAnsi="Arial" w:cs="Arial"/>
          <w:sz w:val="22"/>
          <w:szCs w:val="22"/>
        </w:rPr>
      </w:pPr>
      <w:r>
        <w:rPr>
          <w:rFonts w:ascii="Arial" w:hAnsi="Arial" w:cs="Arial"/>
          <w:sz w:val="22"/>
          <w:szCs w:val="22"/>
        </w:rPr>
        <w:t xml:space="preserve">3 ring stands, 3 objects (e.g. Double Bubble gum), string, </w:t>
      </w:r>
      <w:r w:rsidR="007054C8">
        <w:rPr>
          <w:rFonts w:ascii="Arial" w:hAnsi="Arial" w:cs="Arial"/>
          <w:sz w:val="22"/>
          <w:szCs w:val="22"/>
        </w:rPr>
        <w:t>and 1</w:t>
      </w:r>
      <w:r>
        <w:rPr>
          <w:rFonts w:ascii="Arial" w:hAnsi="Arial" w:cs="Arial"/>
          <w:sz w:val="22"/>
          <w:szCs w:val="22"/>
        </w:rPr>
        <w:t xml:space="preserve"> gumdrop monument</w:t>
      </w:r>
    </w:p>
    <w:p w14:paraId="39D2F2DD" w14:textId="77777777" w:rsidR="00D244D2" w:rsidRPr="006E4404" w:rsidRDefault="00D244D2" w:rsidP="006E4404">
      <w:pPr>
        <w:pStyle w:val="Heading1"/>
        <w:spacing w:after="120" w:line="240" w:lineRule="auto"/>
      </w:pPr>
      <w:r w:rsidRPr="006E4404">
        <w:lastRenderedPageBreak/>
        <w:t>Before you begin…</w:t>
      </w:r>
    </w:p>
    <w:p w14:paraId="6CBBC86C" w14:textId="08D7FE81" w:rsidR="00D244D2" w:rsidRPr="00D244D2" w:rsidRDefault="00567BA2" w:rsidP="00D244D2">
      <w:pPr>
        <w:spacing w:after="0" w:line="240" w:lineRule="auto"/>
        <w:rPr>
          <w:rFonts w:ascii="Arial" w:hAnsi="Arial" w:cs="Tahoma"/>
          <w:sz w:val="22"/>
          <w:szCs w:val="22"/>
        </w:rPr>
      </w:pPr>
      <w:r>
        <w:rPr>
          <w:rFonts w:ascii="Arial" w:hAnsi="Arial" w:cs="Tahoma"/>
          <w:sz w:val="22"/>
          <w:szCs w:val="22"/>
        </w:rPr>
        <w:t xml:space="preserve">Students need a </w:t>
      </w:r>
      <w:r w:rsidR="00D244D2" w:rsidRPr="00D244D2">
        <w:rPr>
          <w:rFonts w:ascii="Arial" w:hAnsi="Arial" w:cs="Tahoma"/>
          <w:sz w:val="22"/>
          <w:szCs w:val="22"/>
        </w:rPr>
        <w:t>general unde</w:t>
      </w:r>
      <w:r>
        <w:rPr>
          <w:rFonts w:ascii="Arial" w:hAnsi="Arial" w:cs="Tahoma"/>
          <w:sz w:val="22"/>
          <w:szCs w:val="22"/>
        </w:rPr>
        <w:t xml:space="preserve">rstanding of plate tectonics </w:t>
      </w:r>
      <w:r w:rsidR="00D244D2" w:rsidRPr="00D244D2">
        <w:rPr>
          <w:rFonts w:ascii="Arial" w:hAnsi="Arial" w:cs="Tahoma"/>
          <w:sz w:val="22"/>
          <w:szCs w:val="22"/>
        </w:rPr>
        <w:t xml:space="preserve">for this lesson. Many excellent learning resources are available online covering evidence </w:t>
      </w:r>
      <w:r>
        <w:rPr>
          <w:rFonts w:ascii="Arial" w:hAnsi="Arial" w:cs="Tahoma"/>
          <w:sz w:val="22"/>
          <w:szCs w:val="22"/>
        </w:rPr>
        <w:t>that</w:t>
      </w:r>
      <w:r w:rsidR="00D244D2" w:rsidRPr="00D244D2">
        <w:rPr>
          <w:rFonts w:ascii="Arial" w:hAnsi="Arial" w:cs="Tahoma"/>
          <w:sz w:val="22"/>
          <w:szCs w:val="22"/>
        </w:rPr>
        <w:t xml:space="preserve"> support the theory of plate tectonics. Many of these resources take a global view of plate tectonics; this lesson explores how high-precision GPS can be used to measure regional plate movement and deformation.</w:t>
      </w:r>
    </w:p>
    <w:p w14:paraId="7B04C3A7" w14:textId="77777777" w:rsidR="00D244D2" w:rsidRPr="00D244D2" w:rsidRDefault="00D244D2" w:rsidP="00D244D2">
      <w:pPr>
        <w:spacing w:after="0" w:line="240" w:lineRule="auto"/>
        <w:rPr>
          <w:rFonts w:ascii="Arial" w:hAnsi="Arial" w:cs="Tahoma"/>
          <w:sz w:val="22"/>
          <w:szCs w:val="22"/>
        </w:rPr>
      </w:pPr>
    </w:p>
    <w:p w14:paraId="00D2D795" w14:textId="77777777" w:rsidR="00D244D2" w:rsidRPr="006E4404" w:rsidRDefault="00D244D2" w:rsidP="006E4404">
      <w:pPr>
        <w:spacing w:line="240" w:lineRule="auto"/>
        <w:rPr>
          <w:rFonts w:ascii="Arial" w:eastAsiaTheme="majorEastAsia" w:hAnsi="Arial" w:cs="Arial"/>
          <w:bCs/>
          <w:sz w:val="22"/>
          <w:szCs w:val="22"/>
          <w:u w:val="single"/>
        </w:rPr>
      </w:pPr>
      <w:r w:rsidRPr="006E4404">
        <w:rPr>
          <w:rFonts w:ascii="Arial" w:eastAsiaTheme="majorEastAsia" w:hAnsi="Arial" w:cs="Arial"/>
          <w:bCs/>
          <w:sz w:val="22"/>
          <w:szCs w:val="22"/>
          <w:u w:val="single"/>
        </w:rPr>
        <w:t>Teaching tips and general background:</w:t>
      </w:r>
    </w:p>
    <w:p w14:paraId="33A5109F" w14:textId="456DCF6F" w:rsidR="00D244D2" w:rsidRPr="00D244D2" w:rsidRDefault="00D244D2" w:rsidP="00D244D2">
      <w:pPr>
        <w:spacing w:after="0" w:line="240" w:lineRule="auto"/>
        <w:rPr>
          <w:rFonts w:ascii="Arial" w:hAnsi="Arial" w:cs="Tahoma"/>
          <w:sz w:val="22"/>
          <w:szCs w:val="22"/>
        </w:rPr>
      </w:pPr>
      <w:r w:rsidRPr="00D244D2">
        <w:rPr>
          <w:rFonts w:ascii="Arial" w:hAnsi="Arial" w:cs="Tahoma"/>
          <w:sz w:val="22"/>
          <w:szCs w:val="22"/>
        </w:rPr>
        <w:t>A variety of geologic phenomena including earthquakes, volcanic eruptions, and mountain building occur at plate boundaries, all of which cause the Earth’s surface, the crust, to deform</w:t>
      </w:r>
      <w:r w:rsidR="00567BA2">
        <w:rPr>
          <w:rFonts w:ascii="Arial" w:hAnsi="Arial" w:cs="Tahoma"/>
          <w:sz w:val="22"/>
          <w:szCs w:val="22"/>
        </w:rPr>
        <w:t>.</w:t>
      </w:r>
      <w:r w:rsidRPr="00D244D2">
        <w:rPr>
          <w:rFonts w:ascii="Arial" w:hAnsi="Arial" w:cs="Tahoma"/>
          <w:sz w:val="22"/>
          <w:szCs w:val="22"/>
        </w:rPr>
        <w:t xml:space="preserve"> When deformation occurs, points on Earth’s surface</w:t>
      </w:r>
      <w:r w:rsidR="00567BA2">
        <w:rPr>
          <w:rFonts w:ascii="Arial" w:hAnsi="Arial" w:cs="Tahoma"/>
          <w:sz w:val="22"/>
          <w:szCs w:val="22"/>
        </w:rPr>
        <w:t xml:space="preserve"> change</w:t>
      </w:r>
      <w:r w:rsidRPr="00D244D2">
        <w:rPr>
          <w:rFonts w:ascii="Arial" w:hAnsi="Arial" w:cs="Tahoma"/>
          <w:sz w:val="22"/>
          <w:szCs w:val="22"/>
        </w:rPr>
        <w:t xml:space="preserve"> location (north-south, east-west, up-down). </w:t>
      </w:r>
      <w:r w:rsidR="00567BA2">
        <w:rPr>
          <w:rFonts w:ascii="Arial" w:hAnsi="Arial" w:cs="Tahoma"/>
          <w:sz w:val="22"/>
          <w:szCs w:val="22"/>
        </w:rPr>
        <w:t>Precise</w:t>
      </w:r>
      <w:r w:rsidRPr="00D244D2">
        <w:rPr>
          <w:rFonts w:ascii="Arial" w:hAnsi="Arial" w:cs="Tahoma"/>
          <w:sz w:val="22"/>
          <w:szCs w:val="22"/>
        </w:rPr>
        <w:t xml:space="preserve"> GPS instruments</w:t>
      </w:r>
      <w:r w:rsidR="00567BA2">
        <w:rPr>
          <w:rFonts w:ascii="Arial" w:hAnsi="Arial" w:cs="Tahoma"/>
          <w:sz w:val="22"/>
          <w:szCs w:val="22"/>
        </w:rPr>
        <w:t xml:space="preserve"> can measure the change in position</w:t>
      </w:r>
      <w:r w:rsidRPr="00D244D2">
        <w:rPr>
          <w:rFonts w:ascii="Arial" w:hAnsi="Arial" w:cs="Tahoma"/>
          <w:sz w:val="22"/>
          <w:szCs w:val="22"/>
        </w:rPr>
        <w:t xml:space="preserve">. Earth scientists use </w:t>
      </w:r>
      <w:r w:rsidR="00567BA2">
        <w:rPr>
          <w:rFonts w:ascii="Arial" w:hAnsi="Arial" w:cs="Tahoma"/>
          <w:sz w:val="22"/>
          <w:szCs w:val="22"/>
        </w:rPr>
        <w:t>this</w:t>
      </w:r>
      <w:r w:rsidRPr="00D244D2">
        <w:rPr>
          <w:rFonts w:ascii="Arial" w:hAnsi="Arial" w:cs="Tahoma"/>
          <w:sz w:val="22"/>
          <w:szCs w:val="22"/>
        </w:rPr>
        <w:t xml:space="preserve"> data to record how much and how quickly Earth’s crust is moving due to plate tectonics and to better understand the underlying processes of the deformation.</w:t>
      </w:r>
    </w:p>
    <w:p w14:paraId="0F5F0C27" w14:textId="77777777" w:rsidR="00D244D2" w:rsidRPr="00D244D2" w:rsidRDefault="00D244D2" w:rsidP="00D244D2">
      <w:pPr>
        <w:spacing w:after="0" w:line="240" w:lineRule="auto"/>
        <w:rPr>
          <w:rFonts w:ascii="Arial" w:hAnsi="Arial" w:cs="Tahoma"/>
          <w:sz w:val="22"/>
          <w:szCs w:val="22"/>
        </w:rPr>
      </w:pPr>
    </w:p>
    <w:p w14:paraId="4C61F1D5" w14:textId="341982D0" w:rsidR="00D244D2" w:rsidRPr="00D244D2" w:rsidRDefault="00D244D2" w:rsidP="00D244D2">
      <w:pPr>
        <w:spacing w:after="0" w:line="240" w:lineRule="auto"/>
        <w:rPr>
          <w:rFonts w:ascii="Arial" w:hAnsi="Arial" w:cs="Tahoma"/>
          <w:sz w:val="22"/>
          <w:szCs w:val="22"/>
        </w:rPr>
      </w:pPr>
      <w:r w:rsidRPr="00D244D2">
        <w:rPr>
          <w:rFonts w:ascii="Arial" w:hAnsi="Arial" w:cs="Tahoma"/>
          <w:sz w:val="22"/>
          <w:szCs w:val="22"/>
        </w:rPr>
        <w:t>When an earthquake occurs</w:t>
      </w:r>
      <w:r w:rsidR="00567BA2">
        <w:rPr>
          <w:rFonts w:ascii="Arial" w:hAnsi="Arial" w:cs="Tahoma"/>
          <w:sz w:val="22"/>
          <w:szCs w:val="22"/>
        </w:rPr>
        <w:t>,</w:t>
      </w:r>
      <w:r w:rsidRPr="00D244D2">
        <w:rPr>
          <w:rFonts w:ascii="Arial" w:hAnsi="Arial" w:cs="Tahoma"/>
          <w:sz w:val="22"/>
          <w:szCs w:val="22"/>
        </w:rPr>
        <w:t xml:space="preserve"> the ground on either side of the fault moves instantaneously, sometimes causing strong shaking. GPS measurements enable scientists to map these displacements and determine how much slip has taken place along the fault and where slip occurred.  Although we cannot feel it, the crust on either side of the fault continues to slip after</w:t>
      </w:r>
      <w:r w:rsidRPr="006C4CD4">
        <w:rPr>
          <w:rFonts w:ascii="Arial" w:hAnsi="Arial" w:cs="Arial"/>
          <w:sz w:val="22"/>
          <w:szCs w:val="22"/>
        </w:rPr>
        <w:t xml:space="preserve"> the strong shaking is over, sometimes for several years.  Scientists </w:t>
      </w:r>
      <w:r w:rsidR="00567BA2">
        <w:rPr>
          <w:rFonts w:ascii="Arial" w:hAnsi="Arial" w:cs="Arial"/>
          <w:sz w:val="22"/>
          <w:szCs w:val="22"/>
        </w:rPr>
        <w:t>also</w:t>
      </w:r>
      <w:r w:rsidRPr="006C4CD4">
        <w:rPr>
          <w:rFonts w:ascii="Arial" w:hAnsi="Arial" w:cs="Arial"/>
          <w:sz w:val="22"/>
          <w:szCs w:val="22"/>
        </w:rPr>
        <w:t xml:space="preserve"> record this motion with </w:t>
      </w:r>
      <w:r w:rsidRPr="00D244D2">
        <w:rPr>
          <w:rFonts w:ascii="Arial" w:hAnsi="Arial" w:cs="Tahoma"/>
          <w:sz w:val="22"/>
          <w:szCs w:val="22"/>
        </w:rPr>
        <w:t xml:space="preserve">GPS. </w:t>
      </w:r>
    </w:p>
    <w:p w14:paraId="393B7F8E" w14:textId="7ACBB5F2" w:rsidR="00D244D2" w:rsidRPr="006E4404" w:rsidRDefault="006E4404" w:rsidP="006E4404">
      <w:pPr>
        <w:pStyle w:val="Heading1"/>
        <w:spacing w:after="120" w:line="240" w:lineRule="auto"/>
      </w:pPr>
      <w:r>
        <w:t>Specific</w:t>
      </w:r>
      <w:r w:rsidR="00D244D2" w:rsidRPr="006E4404">
        <w:t xml:space="preserve"> Procedure</w:t>
      </w:r>
      <w:r>
        <w:t>s</w:t>
      </w:r>
    </w:p>
    <w:p w14:paraId="3A994566" w14:textId="4316FEDF" w:rsidR="00D244D2" w:rsidRDefault="00D244D2" w:rsidP="00D244D2">
      <w:pPr>
        <w:spacing w:after="0" w:line="240" w:lineRule="auto"/>
        <w:rPr>
          <w:rFonts w:ascii="Arial" w:hAnsi="Arial" w:cs="Tahoma"/>
          <w:sz w:val="22"/>
          <w:szCs w:val="22"/>
        </w:rPr>
      </w:pPr>
      <w:r w:rsidRPr="00D244D2">
        <w:rPr>
          <w:rFonts w:ascii="Arial" w:hAnsi="Arial" w:cs="Tahoma"/>
          <w:sz w:val="22"/>
          <w:szCs w:val="22"/>
        </w:rPr>
        <w:t>Start with a brief review of the evidence for plate tectonics. This could include a brief discussion about multiple paths of evidence, such as shared fossil records across multiple continents, the pattern of earthquakes and volcanoes around the world, magnetic reversals in oceanic crust, and how the boundaries of the continents fit together like a puzzle.</w:t>
      </w:r>
    </w:p>
    <w:p w14:paraId="5775F025" w14:textId="77777777" w:rsidR="00E63DE1" w:rsidRDefault="00E63DE1" w:rsidP="00D244D2">
      <w:pPr>
        <w:spacing w:after="0" w:line="240" w:lineRule="auto"/>
        <w:rPr>
          <w:rFonts w:ascii="Arial" w:hAnsi="Arial" w:cs="Tahoma"/>
          <w:sz w:val="22"/>
          <w:szCs w:val="22"/>
        </w:rPr>
      </w:pPr>
    </w:p>
    <w:p w14:paraId="7D1A13F5" w14:textId="77777777" w:rsidR="00E63DE1" w:rsidRDefault="00E63DE1" w:rsidP="00E63DE1">
      <w:pPr>
        <w:spacing w:after="0" w:line="240" w:lineRule="auto"/>
        <w:rPr>
          <w:rFonts w:ascii="Arial" w:hAnsi="Arial" w:cs="Tahoma"/>
          <w:sz w:val="22"/>
          <w:szCs w:val="22"/>
        </w:rPr>
      </w:pPr>
      <w:r w:rsidRPr="00E63DE1">
        <w:rPr>
          <w:rFonts w:ascii="Arial" w:eastAsiaTheme="majorEastAsia" w:hAnsi="Arial" w:cs="Tahoma"/>
          <w:sz w:val="22"/>
          <w:szCs w:val="22"/>
        </w:rPr>
        <w:t>Find out what your students already know</w:t>
      </w:r>
      <w:r w:rsidRPr="00E63DE1">
        <w:rPr>
          <w:rFonts w:ascii="Arial" w:hAnsi="Arial" w:cs="Tahoma"/>
          <w:sz w:val="22"/>
          <w:szCs w:val="22"/>
        </w:rPr>
        <w:t xml:space="preserve"> about GPS. This will help you tailor instruction and will let students see how much they learn. Ask them, for example, how they use GPS and then to sketch or explain how a GPS works. How do they think geologists could use GPS?</w:t>
      </w:r>
    </w:p>
    <w:p w14:paraId="6FA94490" w14:textId="77777777" w:rsidR="00E63DE1" w:rsidRDefault="00E63DE1" w:rsidP="00E63DE1">
      <w:pPr>
        <w:spacing w:after="0" w:line="240" w:lineRule="auto"/>
        <w:rPr>
          <w:rFonts w:ascii="Arial" w:hAnsi="Arial" w:cs="Tahoma"/>
          <w:sz w:val="22"/>
          <w:szCs w:val="22"/>
        </w:rPr>
      </w:pPr>
    </w:p>
    <w:p w14:paraId="20DD856E" w14:textId="49850F1A" w:rsidR="00E63DE1" w:rsidRPr="00E63DE1" w:rsidRDefault="00E63DE1" w:rsidP="00E63DE1">
      <w:pPr>
        <w:spacing w:after="0" w:line="240" w:lineRule="auto"/>
        <w:rPr>
          <w:rFonts w:ascii="Arial" w:hAnsi="Arial" w:cs="Tahoma"/>
          <w:sz w:val="22"/>
          <w:szCs w:val="22"/>
        </w:rPr>
      </w:pPr>
      <w:r w:rsidRPr="00E63DE1">
        <w:rPr>
          <w:rFonts w:ascii="Arial" w:hAnsi="Arial" w:cs="Tahoma"/>
          <w:sz w:val="22"/>
          <w:szCs w:val="22"/>
        </w:rPr>
        <w:t xml:space="preserve">Also, </w:t>
      </w:r>
      <w:r w:rsidR="00590E31">
        <w:rPr>
          <w:rFonts w:ascii="Arial" w:hAnsi="Arial" w:cs="Tahoma"/>
          <w:sz w:val="22"/>
          <w:szCs w:val="22"/>
        </w:rPr>
        <w:t>assess their skill and comfort with graphs.  I</w:t>
      </w:r>
      <w:r w:rsidRPr="00E63DE1">
        <w:rPr>
          <w:rFonts w:ascii="Arial" w:hAnsi="Arial" w:cs="Tahoma"/>
          <w:sz w:val="22"/>
          <w:szCs w:val="22"/>
        </w:rPr>
        <w:t xml:space="preserve">f </w:t>
      </w:r>
      <w:r w:rsidR="00590E31">
        <w:rPr>
          <w:rFonts w:ascii="Arial" w:hAnsi="Arial" w:cs="Tahoma"/>
          <w:sz w:val="22"/>
          <w:szCs w:val="22"/>
        </w:rPr>
        <w:t>they balk at</w:t>
      </w:r>
      <w:r w:rsidRPr="00E63DE1">
        <w:rPr>
          <w:rFonts w:ascii="Arial" w:hAnsi="Arial" w:cs="Tahoma"/>
          <w:sz w:val="22"/>
          <w:szCs w:val="22"/>
        </w:rPr>
        <w:t xml:space="preserve"> making or interpreting graphs, consider detouring into “Pure and simple graphing of GPS data,” which teaches students to graph scientific data and to interpret graphs.  Its first two parts act as a prequel to this, and its last part dovetails with this activity in teaching about velocity vectors.</w:t>
      </w:r>
    </w:p>
    <w:p w14:paraId="3CBF7F62" w14:textId="77777777" w:rsidR="00A3027E" w:rsidRDefault="00A3027E" w:rsidP="00D244D2">
      <w:pPr>
        <w:spacing w:after="0" w:line="240" w:lineRule="auto"/>
        <w:rPr>
          <w:rFonts w:ascii="Arial" w:hAnsi="Arial" w:cs="Tahoma"/>
          <w:sz w:val="22"/>
          <w:szCs w:val="22"/>
        </w:rPr>
      </w:pPr>
    </w:p>
    <w:p w14:paraId="5C73795E" w14:textId="63790711" w:rsidR="00A3027E" w:rsidRPr="00A3027E" w:rsidRDefault="00A3027E" w:rsidP="00D244D2">
      <w:pPr>
        <w:spacing w:after="0" w:line="240" w:lineRule="auto"/>
        <w:rPr>
          <w:rFonts w:ascii="Arial" w:hAnsi="Arial" w:cs="Tahoma"/>
          <w:sz w:val="22"/>
          <w:szCs w:val="22"/>
        </w:rPr>
      </w:pPr>
      <w:r w:rsidRPr="00A3027E">
        <w:rPr>
          <w:rFonts w:ascii="Arial" w:hAnsi="Arial" w:cs="Tahoma"/>
          <w:sz w:val="22"/>
          <w:szCs w:val="22"/>
        </w:rPr>
        <w:t xml:space="preserve">Open the PowerPoint presentation “Measuring plate motion with GPS:  Introducing GPS to study tectonic plates as they move, twist, and crumple.”  At slide 8, hand your student lab sheets for that activity.  Continue the lesson, moving among the presentation, models, and student </w:t>
      </w:r>
      <w:r w:rsidR="00E6594C">
        <w:rPr>
          <w:rFonts w:ascii="Arial" w:hAnsi="Arial" w:cs="Tahoma"/>
          <w:sz w:val="22"/>
          <w:szCs w:val="22"/>
        </w:rPr>
        <w:t>lab</w:t>
      </w:r>
      <w:r w:rsidRPr="00A3027E">
        <w:rPr>
          <w:rFonts w:ascii="Arial" w:hAnsi="Arial" w:cs="Tahoma"/>
          <w:sz w:val="22"/>
          <w:szCs w:val="22"/>
        </w:rPr>
        <w:t xml:space="preserve"> sheets.  (YouTube videos explain specific steps—they are designed for you, not for your students.)</w:t>
      </w:r>
    </w:p>
    <w:p w14:paraId="388A3D8C" w14:textId="77777777" w:rsidR="00A3027E" w:rsidRPr="00A3027E" w:rsidRDefault="00A3027E" w:rsidP="00D244D2">
      <w:pPr>
        <w:spacing w:after="0" w:line="240" w:lineRule="auto"/>
        <w:rPr>
          <w:rFonts w:ascii="Arial" w:hAnsi="Arial" w:cs="Tahoma"/>
          <w:sz w:val="22"/>
          <w:szCs w:val="22"/>
        </w:rPr>
      </w:pPr>
    </w:p>
    <w:p w14:paraId="7248D006" w14:textId="1CDB99CB" w:rsidR="00A3027E" w:rsidRDefault="00A3027E" w:rsidP="00A3027E">
      <w:pPr>
        <w:spacing w:after="0" w:line="240" w:lineRule="auto"/>
        <w:rPr>
          <w:rFonts w:ascii="Arial" w:hAnsi="Arial" w:cs="Tahoma"/>
          <w:sz w:val="22"/>
          <w:szCs w:val="22"/>
        </w:rPr>
      </w:pPr>
      <w:r w:rsidRPr="00A3027E">
        <w:rPr>
          <w:rFonts w:ascii="Arial" w:hAnsi="Arial" w:cs="Tahoma"/>
          <w:sz w:val="22"/>
          <w:szCs w:val="22"/>
        </w:rPr>
        <w:t>Hand out lab sheets for this activity and open the PowerPoint presentation “Exploring plate motion and deformation in California using GPS data.”  Work through slide 6 quickly—this will be review.  Help your students as they analyze and interpret data, using the PowerPoint presentation to support them, especially in Part 2.  Students should work in pairs.  However, with confident and adept students, this activity could be done as homework.</w:t>
      </w:r>
    </w:p>
    <w:p w14:paraId="2FA7C1A3" w14:textId="77777777" w:rsidR="00A512FD" w:rsidRDefault="00A512FD" w:rsidP="00A3027E">
      <w:pPr>
        <w:spacing w:after="0" w:line="240" w:lineRule="auto"/>
        <w:rPr>
          <w:rFonts w:ascii="Arial" w:hAnsi="Arial" w:cs="Tahoma"/>
          <w:sz w:val="22"/>
          <w:szCs w:val="22"/>
        </w:rPr>
      </w:pPr>
    </w:p>
    <w:p w14:paraId="51BC493B" w14:textId="4F5A60CC" w:rsidR="00A512FD" w:rsidRPr="00A3027E" w:rsidRDefault="006576EF" w:rsidP="00A3027E">
      <w:pPr>
        <w:spacing w:after="0" w:line="240" w:lineRule="auto"/>
        <w:rPr>
          <w:rFonts w:ascii="Arial" w:hAnsi="Arial" w:cs="Tahoma"/>
          <w:sz w:val="22"/>
          <w:szCs w:val="22"/>
        </w:rPr>
      </w:pPr>
      <w:r>
        <w:rPr>
          <w:rFonts w:ascii="Arial" w:hAnsi="Arial" w:cs="Tahoma"/>
          <w:sz w:val="22"/>
          <w:szCs w:val="22"/>
        </w:rPr>
        <w:lastRenderedPageBreak/>
        <w:t>The student lab sheets--with answers--</w:t>
      </w:r>
      <w:r w:rsidR="00A512FD">
        <w:rPr>
          <w:rFonts w:ascii="Arial" w:hAnsi="Arial" w:cs="Tahoma"/>
          <w:sz w:val="22"/>
          <w:szCs w:val="22"/>
        </w:rPr>
        <w:t xml:space="preserve">follow.  At the </w:t>
      </w:r>
      <w:hyperlink w:anchor="Wrapup" w:history="1">
        <w:r w:rsidR="00911666">
          <w:rPr>
            <w:rStyle w:val="Hyperlink"/>
            <w:rFonts w:ascii="Arial" w:hAnsi="Arial" w:cs="Tahoma"/>
            <w:sz w:val="22"/>
            <w:szCs w:val="22"/>
          </w:rPr>
          <w:t>end of this section of student pages</w:t>
        </w:r>
      </w:hyperlink>
      <w:r w:rsidR="00A512FD">
        <w:rPr>
          <w:rFonts w:ascii="Arial" w:hAnsi="Arial" w:cs="Tahoma"/>
          <w:sz w:val="22"/>
          <w:szCs w:val="22"/>
        </w:rPr>
        <w:t xml:space="preserve"> are suggestions for wrapping up the exercise, ideas for assessment, useful websites, and</w:t>
      </w:r>
      <w:r w:rsidR="00B16935">
        <w:rPr>
          <w:rFonts w:ascii="Arial" w:hAnsi="Arial" w:cs="Tahoma"/>
          <w:sz w:val="22"/>
          <w:szCs w:val="22"/>
        </w:rPr>
        <w:t xml:space="preserve"> two</w:t>
      </w:r>
      <w:r w:rsidR="00A512FD">
        <w:rPr>
          <w:rFonts w:ascii="Arial" w:hAnsi="Arial" w:cs="Tahoma"/>
          <w:sz w:val="22"/>
          <w:szCs w:val="22"/>
        </w:rPr>
        <w:t xml:space="preserve"> </w:t>
      </w:r>
      <w:hyperlink w:anchor="AppendixA" w:history="1">
        <w:r w:rsidR="00B16935" w:rsidRPr="00577138">
          <w:rPr>
            <w:rStyle w:val="Hyperlink"/>
            <w:rFonts w:ascii="Arial" w:hAnsi="Arial" w:cs="Tahoma"/>
            <w:sz w:val="22"/>
            <w:szCs w:val="22"/>
          </w:rPr>
          <w:t>appendixes</w:t>
        </w:r>
      </w:hyperlink>
      <w:r w:rsidR="00A512FD">
        <w:rPr>
          <w:rFonts w:ascii="Arial" w:hAnsi="Arial" w:cs="Tahoma"/>
          <w:sz w:val="22"/>
          <w:szCs w:val="22"/>
        </w:rPr>
        <w:t>.</w:t>
      </w:r>
    </w:p>
    <w:p w14:paraId="2A67FC5A" w14:textId="77777777" w:rsidR="00A3027E" w:rsidRPr="00A3027E" w:rsidRDefault="00A3027E" w:rsidP="00A3027E">
      <w:pPr>
        <w:spacing w:after="0" w:line="240" w:lineRule="auto"/>
        <w:rPr>
          <w:rFonts w:ascii="Arial" w:hAnsi="Arial" w:cs="Tahoma"/>
          <w:sz w:val="22"/>
          <w:szCs w:val="22"/>
        </w:rPr>
      </w:pPr>
    </w:p>
    <w:p w14:paraId="644CFF88" w14:textId="3A894A8E" w:rsidR="00A80B78" w:rsidRPr="0024240F" w:rsidRDefault="00AD6B4C" w:rsidP="0024240F">
      <w:pPr>
        <w:pStyle w:val="Heading1"/>
        <w:spacing w:after="120" w:line="240" w:lineRule="auto"/>
      </w:pPr>
      <w:r w:rsidRPr="0024240F">
        <w:t xml:space="preserve">Part 1: Analyze real </w:t>
      </w:r>
      <w:r w:rsidR="002A02EF" w:rsidRPr="0024240F">
        <w:t>time series</w:t>
      </w:r>
      <w:r w:rsidRPr="0024240F">
        <w:t xml:space="preserve"> data of two GPS stations</w:t>
      </w:r>
    </w:p>
    <w:p w14:paraId="08B62EB1" w14:textId="0EC7AF0D" w:rsidR="00AD6B4C" w:rsidRPr="00AD6B4C" w:rsidRDefault="00AD6B4C" w:rsidP="00D97B9C">
      <w:pPr>
        <w:spacing w:line="240" w:lineRule="auto"/>
        <w:rPr>
          <w:rFonts w:ascii="Arial" w:hAnsi="Arial" w:cs="Arial"/>
          <w:b/>
        </w:rPr>
      </w:pPr>
      <w:r w:rsidRPr="00AD6B4C">
        <w:rPr>
          <w:rFonts w:ascii="Arial" w:hAnsi="Arial" w:cs="Arial"/>
          <w:sz w:val="22"/>
          <w:szCs w:val="22"/>
        </w:rPr>
        <w:t>Work with a partner to study the data for two GPS monuments</w:t>
      </w:r>
      <w:r w:rsidR="00F75593">
        <w:rPr>
          <w:rFonts w:ascii="Arial" w:hAnsi="Arial" w:cs="Arial"/>
          <w:sz w:val="22"/>
          <w:szCs w:val="22"/>
        </w:rPr>
        <w:t>,</w:t>
      </w:r>
      <w:r w:rsidRPr="00AD6B4C">
        <w:rPr>
          <w:rFonts w:ascii="Arial" w:hAnsi="Arial" w:cs="Arial"/>
          <w:sz w:val="22"/>
          <w:szCs w:val="22"/>
        </w:rPr>
        <w:t xml:space="preserve"> BEMT and SBCC</w:t>
      </w:r>
      <w:r w:rsidR="00F75593">
        <w:rPr>
          <w:rFonts w:ascii="Arial" w:hAnsi="Arial" w:cs="Arial"/>
          <w:sz w:val="22"/>
          <w:szCs w:val="22"/>
        </w:rPr>
        <w:t>,</w:t>
      </w:r>
      <w:r w:rsidRPr="00AD6B4C">
        <w:rPr>
          <w:rFonts w:ascii="Arial" w:hAnsi="Arial" w:cs="Arial"/>
          <w:sz w:val="22"/>
          <w:szCs w:val="22"/>
        </w:rPr>
        <w:t xml:space="preserve"> </w:t>
      </w:r>
      <w:r w:rsidRPr="00AD6B4C">
        <w:rPr>
          <w:rFonts w:ascii="Arial" w:hAnsi="Arial" w:cs="Arial"/>
        </w:rPr>
        <w:t xml:space="preserve">to determine plate tectonic motion </w:t>
      </w:r>
      <w:r w:rsidRPr="00AD6B4C">
        <w:rPr>
          <w:rFonts w:ascii="Arial" w:hAnsi="Arial" w:cs="Arial"/>
          <w:sz w:val="22"/>
          <w:szCs w:val="22"/>
        </w:rPr>
        <w:t xml:space="preserve">and </w:t>
      </w:r>
      <w:r w:rsidR="00F75593">
        <w:rPr>
          <w:rFonts w:ascii="Arial" w:hAnsi="Arial" w:cs="Arial"/>
          <w:sz w:val="22"/>
          <w:szCs w:val="22"/>
        </w:rPr>
        <w:t xml:space="preserve">to </w:t>
      </w:r>
      <w:r w:rsidRPr="00AD6B4C">
        <w:rPr>
          <w:rFonts w:ascii="Arial" w:hAnsi="Arial" w:cs="Arial"/>
          <w:sz w:val="22"/>
          <w:szCs w:val="22"/>
        </w:rPr>
        <w:t>complete the questions.</w:t>
      </w:r>
      <w:r w:rsidRPr="00AD6B4C">
        <w:rPr>
          <w:rFonts w:ascii="Arial" w:hAnsi="Arial" w:cs="Arial"/>
          <w:b/>
          <w:bCs/>
          <w:sz w:val="22"/>
          <w:szCs w:val="22"/>
        </w:rPr>
        <w:t xml:space="preserve"> </w:t>
      </w:r>
    </w:p>
    <w:p w14:paraId="502A03B5" w14:textId="1EE10665" w:rsidR="00AD6B4C" w:rsidRPr="00D16EC3" w:rsidRDefault="00AD6B4C" w:rsidP="00D97B9C">
      <w:pPr>
        <w:spacing w:line="240" w:lineRule="auto"/>
        <w:rPr>
          <w:rFonts w:ascii="Arial" w:hAnsi="Arial" w:cs="Arial"/>
          <w:bCs/>
          <w:sz w:val="22"/>
          <w:szCs w:val="22"/>
        </w:rPr>
      </w:pPr>
      <w:r w:rsidRPr="00D16EC3">
        <w:rPr>
          <w:rFonts w:ascii="Arial" w:hAnsi="Arial" w:cs="Arial"/>
          <w:bCs/>
          <w:sz w:val="22"/>
          <w:szCs w:val="22"/>
        </w:rPr>
        <w:t xml:space="preserve">If you have access to the Internet, follow the instructions below. Otherwise, fill in the table below using the time series plots on </w:t>
      </w:r>
      <w:r w:rsidRPr="00D25B9F">
        <w:rPr>
          <w:rFonts w:ascii="Arial" w:hAnsi="Arial" w:cs="Arial"/>
          <w:bCs/>
          <w:sz w:val="22"/>
          <w:szCs w:val="22"/>
        </w:rPr>
        <w:t xml:space="preserve">page </w:t>
      </w:r>
      <w:r w:rsidR="00D16EC3" w:rsidRPr="00D25B9F">
        <w:rPr>
          <w:rFonts w:ascii="Arial" w:hAnsi="Arial" w:cs="Arial"/>
          <w:bCs/>
          <w:sz w:val="22"/>
          <w:szCs w:val="22"/>
        </w:rPr>
        <w:t>5.</w:t>
      </w:r>
    </w:p>
    <w:p w14:paraId="76DD1490" w14:textId="17C72014" w:rsidR="00AD6B4C" w:rsidRPr="00AD6B4C" w:rsidRDefault="00AD6B4C" w:rsidP="00AD6B4C">
      <w:pPr>
        <w:numPr>
          <w:ilvl w:val="0"/>
          <w:numId w:val="3"/>
        </w:numPr>
        <w:spacing w:line="240" w:lineRule="auto"/>
        <w:rPr>
          <w:rFonts w:ascii="Arial" w:hAnsi="Arial" w:cs="Arial"/>
          <w:sz w:val="22"/>
          <w:szCs w:val="22"/>
        </w:rPr>
      </w:pPr>
      <w:r w:rsidRPr="00AD6B4C">
        <w:rPr>
          <w:rFonts w:ascii="Arial" w:hAnsi="Arial" w:cs="Arial"/>
          <w:sz w:val="22"/>
          <w:szCs w:val="22"/>
        </w:rPr>
        <w:t xml:space="preserve">Start at </w:t>
      </w:r>
      <w:hyperlink r:id="rId10" w:history="1">
        <w:r w:rsidRPr="00AD6B4C">
          <w:rPr>
            <w:rStyle w:val="Hyperlink"/>
            <w:rFonts w:ascii="Arial" w:hAnsi="Arial" w:cs="Arial"/>
            <w:sz w:val="22"/>
            <w:szCs w:val="22"/>
          </w:rPr>
          <w:t>www.unavco.org</w:t>
        </w:r>
      </w:hyperlink>
      <w:r w:rsidRPr="00AD6B4C">
        <w:rPr>
          <w:rFonts w:ascii="Arial" w:hAnsi="Arial" w:cs="Arial"/>
          <w:sz w:val="22"/>
          <w:szCs w:val="22"/>
        </w:rPr>
        <w:t xml:space="preserve"> and click on the link for </w:t>
      </w:r>
      <w:r w:rsidRPr="00D25B9F">
        <w:rPr>
          <w:rFonts w:ascii="Arial" w:hAnsi="Arial" w:cs="Arial"/>
          <w:sz w:val="22"/>
          <w:szCs w:val="22"/>
        </w:rPr>
        <w:t>Data for Educators</w:t>
      </w:r>
      <w:r w:rsidR="00D25B9F">
        <w:rPr>
          <w:rFonts w:ascii="Arial" w:hAnsi="Arial" w:cs="Arial"/>
          <w:sz w:val="22"/>
          <w:szCs w:val="22"/>
        </w:rPr>
        <w:t>.  (T</w:t>
      </w:r>
      <w:r w:rsidRPr="00AD6B4C">
        <w:rPr>
          <w:rFonts w:ascii="Arial" w:hAnsi="Arial" w:cs="Arial"/>
          <w:sz w:val="22"/>
          <w:szCs w:val="22"/>
        </w:rPr>
        <w:t xml:space="preserve">he direct link is: </w:t>
      </w:r>
      <w:hyperlink r:id="rId11" w:history="1">
        <w:r w:rsidRPr="00AD6B4C">
          <w:rPr>
            <w:rStyle w:val="Hyperlink"/>
            <w:rFonts w:ascii="Arial" w:hAnsi="Arial" w:cs="Arial"/>
            <w:sz w:val="22"/>
            <w:szCs w:val="22"/>
          </w:rPr>
          <w:t>http://www.unavco.org/edu_outreach/data.html</w:t>
        </w:r>
      </w:hyperlink>
      <w:r w:rsidR="00D25B9F">
        <w:rPr>
          <w:rStyle w:val="Hyperlink"/>
          <w:rFonts w:ascii="Arial" w:hAnsi="Arial" w:cs="Arial"/>
          <w:sz w:val="22"/>
          <w:szCs w:val="22"/>
        </w:rPr>
        <w:t>.</w:t>
      </w:r>
      <w:r w:rsidRPr="00AD6B4C">
        <w:rPr>
          <w:rFonts w:ascii="Arial" w:hAnsi="Arial" w:cs="Arial"/>
          <w:sz w:val="22"/>
          <w:szCs w:val="22"/>
        </w:rPr>
        <w:t>)</w:t>
      </w:r>
    </w:p>
    <w:p w14:paraId="1A6AC20A" w14:textId="19DBB5DA" w:rsidR="00AD6B4C" w:rsidRPr="00AD6B4C" w:rsidRDefault="00AD6B4C" w:rsidP="00AD6B4C">
      <w:pPr>
        <w:numPr>
          <w:ilvl w:val="0"/>
          <w:numId w:val="3"/>
        </w:numPr>
        <w:spacing w:line="240" w:lineRule="auto"/>
        <w:rPr>
          <w:rFonts w:ascii="Arial" w:hAnsi="Arial" w:cs="Arial"/>
          <w:sz w:val="22"/>
          <w:szCs w:val="22"/>
        </w:rPr>
      </w:pPr>
      <w:r w:rsidRPr="00AD6B4C">
        <w:rPr>
          <w:rFonts w:ascii="Arial" w:hAnsi="Arial" w:cs="Arial"/>
          <w:sz w:val="22"/>
          <w:szCs w:val="22"/>
        </w:rPr>
        <w:t xml:space="preserve">Move the map (click and drag on the map) until you can see California and </w:t>
      </w:r>
      <w:r w:rsidR="002551BF">
        <w:rPr>
          <w:rFonts w:ascii="Arial" w:hAnsi="Arial" w:cs="Arial"/>
          <w:sz w:val="22"/>
          <w:szCs w:val="22"/>
        </w:rPr>
        <w:t xml:space="preserve">then </w:t>
      </w:r>
      <w:r w:rsidRPr="00AD6B4C">
        <w:rPr>
          <w:rFonts w:ascii="Arial" w:hAnsi="Arial" w:cs="Arial"/>
          <w:sz w:val="22"/>
          <w:szCs w:val="22"/>
        </w:rPr>
        <w:t xml:space="preserve">zoom to bring </w:t>
      </w:r>
      <w:r w:rsidRPr="002551BF">
        <w:rPr>
          <w:rFonts w:ascii="Arial" w:hAnsi="Arial" w:cs="Arial"/>
          <w:sz w:val="22"/>
          <w:szCs w:val="22"/>
        </w:rPr>
        <w:t xml:space="preserve">BEMT and SBCC </w:t>
      </w:r>
      <w:r w:rsidR="002551BF" w:rsidRPr="002551BF">
        <w:rPr>
          <w:rFonts w:ascii="Arial" w:hAnsi="Arial" w:cs="Arial"/>
          <w:sz w:val="22"/>
          <w:szCs w:val="22"/>
        </w:rPr>
        <w:t>into</w:t>
      </w:r>
      <w:r w:rsidR="002551BF">
        <w:rPr>
          <w:rFonts w:ascii="Arial" w:hAnsi="Arial" w:cs="Arial"/>
          <w:sz w:val="22"/>
          <w:szCs w:val="22"/>
        </w:rPr>
        <w:t xml:space="preserve"> view. H</w:t>
      </w:r>
      <w:r w:rsidRPr="00AD6B4C">
        <w:rPr>
          <w:rFonts w:ascii="Arial" w:hAnsi="Arial" w:cs="Arial"/>
          <w:sz w:val="22"/>
          <w:szCs w:val="22"/>
        </w:rPr>
        <w:t>int: double click on the ocean near southern Calif</w:t>
      </w:r>
      <w:r w:rsidR="002551BF">
        <w:rPr>
          <w:rFonts w:ascii="Arial" w:hAnsi="Arial" w:cs="Arial"/>
          <w:sz w:val="22"/>
          <w:szCs w:val="22"/>
        </w:rPr>
        <w:t>ornia multiple times to zoom in.</w:t>
      </w:r>
      <w:r w:rsidRPr="00AD6B4C">
        <w:rPr>
          <w:rFonts w:ascii="Arial" w:hAnsi="Arial" w:cs="Arial"/>
          <w:sz w:val="22"/>
          <w:szCs w:val="22"/>
        </w:rPr>
        <w:t xml:space="preserve"> </w:t>
      </w:r>
    </w:p>
    <w:p w14:paraId="0CA2B880" w14:textId="77777777" w:rsidR="00AD6B4C" w:rsidRPr="00AD6B4C" w:rsidRDefault="00AD6B4C" w:rsidP="00AD6B4C">
      <w:pPr>
        <w:numPr>
          <w:ilvl w:val="0"/>
          <w:numId w:val="3"/>
        </w:numPr>
        <w:spacing w:line="240" w:lineRule="auto"/>
        <w:rPr>
          <w:rFonts w:ascii="Arial" w:hAnsi="Arial" w:cs="Arial"/>
          <w:sz w:val="22"/>
          <w:szCs w:val="22"/>
        </w:rPr>
      </w:pPr>
      <w:r w:rsidRPr="002551BF">
        <w:rPr>
          <w:rFonts w:ascii="Arial" w:hAnsi="Arial" w:cs="Arial"/>
          <w:sz w:val="22"/>
          <w:szCs w:val="22"/>
        </w:rPr>
        <w:t xml:space="preserve">Click on the green balloon with the station name (BEMT or SBCC) and click on the link for </w:t>
      </w:r>
      <w:r w:rsidRPr="002551BF">
        <w:rPr>
          <w:rFonts w:ascii="Arial" w:hAnsi="Arial" w:cs="Arial"/>
          <w:bCs/>
          <w:sz w:val="22"/>
          <w:szCs w:val="22"/>
        </w:rPr>
        <w:t>PBO</w:t>
      </w:r>
      <w:r w:rsidRPr="002551BF">
        <w:rPr>
          <w:rFonts w:ascii="Arial" w:hAnsi="Arial" w:cs="Arial"/>
          <w:sz w:val="22"/>
          <w:szCs w:val="22"/>
        </w:rPr>
        <w:t xml:space="preserve"> Station Page to</w:t>
      </w:r>
      <w:r w:rsidRPr="00AD6B4C">
        <w:rPr>
          <w:rFonts w:ascii="Arial" w:hAnsi="Arial" w:cs="Arial"/>
          <w:sz w:val="22"/>
          <w:szCs w:val="22"/>
        </w:rPr>
        <w:t xml:space="preserve"> navigate to the Overview Page about the GPS station.</w:t>
      </w:r>
    </w:p>
    <w:p w14:paraId="598CC92F" w14:textId="2327C1B4" w:rsidR="00AD6B4C" w:rsidRPr="00457B2B" w:rsidRDefault="002551BF" w:rsidP="00AD6B4C">
      <w:pPr>
        <w:ind w:left="720" w:firstLine="720"/>
        <w:rPr>
          <w:rFonts w:ascii="Comic Sans MS" w:hAnsi="Comic Sans MS" w:cs="Arial"/>
          <w:sz w:val="22"/>
          <w:szCs w:val="22"/>
        </w:rPr>
      </w:pPr>
      <w:r>
        <w:rPr>
          <w:rFonts w:ascii="Comic Sans MS" w:hAnsi="Comic Sans MS"/>
          <w:noProof/>
        </w:rPr>
        <w:drawing>
          <wp:anchor distT="0" distB="0" distL="114300" distR="114300" simplePos="0" relativeHeight="251695104" behindDoc="0" locked="0" layoutInCell="1" allowOverlap="1" wp14:anchorId="1F7B125D" wp14:editId="2F1907A3">
            <wp:simplePos x="0" y="0"/>
            <wp:positionH relativeFrom="column">
              <wp:posOffset>3302000</wp:posOffset>
            </wp:positionH>
            <wp:positionV relativeFrom="paragraph">
              <wp:posOffset>724535</wp:posOffset>
            </wp:positionV>
            <wp:extent cx="2654300" cy="2632710"/>
            <wp:effectExtent l="0" t="0" r="12700" b="889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54300" cy="263271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Comic Sans MS" w:hAnsi="Comic Sans MS" w:cs="Arial"/>
          <w:noProof/>
          <w:sz w:val="22"/>
          <w:szCs w:val="22"/>
        </w:rPr>
        <w:drawing>
          <wp:anchor distT="0" distB="0" distL="114300" distR="114300" simplePos="0" relativeHeight="251704320" behindDoc="0" locked="0" layoutInCell="1" allowOverlap="1" wp14:anchorId="55692991" wp14:editId="17944B4A">
            <wp:simplePos x="0" y="0"/>
            <wp:positionH relativeFrom="column">
              <wp:posOffset>152400</wp:posOffset>
            </wp:positionH>
            <wp:positionV relativeFrom="paragraph">
              <wp:posOffset>240665</wp:posOffset>
            </wp:positionV>
            <wp:extent cx="3030855" cy="3116580"/>
            <wp:effectExtent l="0" t="0" r="0" b="762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30855" cy="31165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F6D8554" w14:textId="77777777" w:rsidR="00B970EB" w:rsidRDefault="00B970EB">
      <w:r>
        <w:br w:type="page"/>
      </w:r>
    </w:p>
    <w:tbl>
      <w:tblPr>
        <w:tblW w:w="10716" w:type="dxa"/>
        <w:tblLook w:val="01E0" w:firstRow="1" w:lastRow="1" w:firstColumn="1" w:lastColumn="1" w:noHBand="0" w:noVBand="0"/>
      </w:tblPr>
      <w:tblGrid>
        <w:gridCol w:w="5278"/>
        <w:gridCol w:w="5438"/>
      </w:tblGrid>
      <w:tr w:rsidR="00AD6B4C" w:rsidRPr="00A87692" w14:paraId="1FFC1BF8" w14:textId="77777777" w:rsidTr="00F75593">
        <w:tc>
          <w:tcPr>
            <w:tcW w:w="10716" w:type="dxa"/>
            <w:gridSpan w:val="2"/>
          </w:tcPr>
          <w:p w14:paraId="090F033E" w14:textId="75C69C77" w:rsidR="00AD6B4C" w:rsidRPr="0012493A" w:rsidRDefault="00AD6B4C" w:rsidP="0012493A">
            <w:pPr>
              <w:pStyle w:val="ListParagraph"/>
              <w:numPr>
                <w:ilvl w:val="0"/>
                <w:numId w:val="3"/>
              </w:numPr>
              <w:spacing w:line="240" w:lineRule="auto"/>
              <w:rPr>
                <w:rFonts w:ascii="Arial" w:hAnsi="Arial" w:cs="Arial"/>
                <w:sz w:val="22"/>
                <w:szCs w:val="22"/>
              </w:rPr>
            </w:pPr>
            <w:r w:rsidRPr="0012493A">
              <w:rPr>
                <w:rFonts w:ascii="Arial" w:hAnsi="Arial" w:cs="Arial"/>
                <w:sz w:val="22"/>
                <w:szCs w:val="22"/>
              </w:rPr>
              <w:lastRenderedPageBreak/>
              <w:t xml:space="preserve">Use the information provided on the </w:t>
            </w:r>
            <w:r w:rsidRPr="009B6E4D">
              <w:rPr>
                <w:rFonts w:ascii="Arial" w:hAnsi="Arial" w:cs="Arial"/>
                <w:sz w:val="22"/>
                <w:szCs w:val="22"/>
              </w:rPr>
              <w:t>Overview page.</w:t>
            </w:r>
            <w:r w:rsidRPr="0012493A">
              <w:rPr>
                <w:rFonts w:ascii="Arial" w:hAnsi="Arial" w:cs="Arial"/>
                <w:b/>
                <w:sz w:val="22"/>
                <w:szCs w:val="22"/>
              </w:rPr>
              <w:t xml:space="preserve"> </w:t>
            </w:r>
            <w:r w:rsidRPr="0012493A">
              <w:rPr>
                <w:rFonts w:ascii="Arial" w:hAnsi="Arial" w:cs="Arial"/>
                <w:sz w:val="22"/>
                <w:szCs w:val="22"/>
              </w:rPr>
              <w:t>Notice that nearby GPS stations are also shown on the station area map.</w:t>
            </w:r>
          </w:p>
        </w:tc>
      </w:tr>
      <w:tr w:rsidR="00AD6B4C" w:rsidRPr="00A87692" w14:paraId="3C0AE39C" w14:textId="77777777" w:rsidTr="00F75593">
        <w:tc>
          <w:tcPr>
            <w:tcW w:w="5278" w:type="dxa"/>
            <w:tcBorders>
              <w:right w:val="dotted" w:sz="4" w:space="0" w:color="auto"/>
            </w:tcBorders>
          </w:tcPr>
          <w:p w14:paraId="25C9C6A5" w14:textId="77777777" w:rsidR="00AD6B4C" w:rsidRPr="00D97B9C" w:rsidRDefault="00AD6B4C" w:rsidP="00F75593">
            <w:pPr>
              <w:rPr>
                <w:rFonts w:ascii="Arial" w:hAnsi="Arial" w:cs="Arial"/>
                <w:sz w:val="22"/>
                <w:szCs w:val="22"/>
              </w:rPr>
            </w:pPr>
            <w:r w:rsidRPr="00D97B9C">
              <w:rPr>
                <w:rFonts w:ascii="Arial" w:hAnsi="Arial" w:cs="Arial"/>
                <w:sz w:val="22"/>
                <w:szCs w:val="22"/>
              </w:rPr>
              <w:t>SBCC</w:t>
            </w:r>
          </w:p>
          <w:p w14:paraId="48D681B5" w14:textId="5EB55C3C" w:rsidR="00AD6B4C" w:rsidRPr="00D97B9C" w:rsidRDefault="00AD6B4C" w:rsidP="00F75593">
            <w:pPr>
              <w:rPr>
                <w:rFonts w:ascii="Arial" w:hAnsi="Arial" w:cs="Arial"/>
                <w:sz w:val="22"/>
                <w:szCs w:val="22"/>
              </w:rPr>
            </w:pPr>
            <w:r w:rsidRPr="00D97B9C">
              <w:rPr>
                <w:rFonts w:ascii="Arial" w:hAnsi="Arial" w:cs="Arial"/>
                <w:noProof/>
                <w:sz w:val="22"/>
                <w:szCs w:val="22"/>
              </w:rPr>
              <w:drawing>
                <wp:inline distT="0" distB="0" distL="0" distR="0" wp14:anchorId="638965D6" wp14:editId="13813405">
                  <wp:extent cx="2531745" cy="1600200"/>
                  <wp:effectExtent l="50800" t="50800" r="109855" b="101600"/>
                  <wp:docPr id="33" name="Picture 2" descr="SBCC_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SBCC_overview"/>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31745" cy="1600200"/>
                          </a:xfrm>
                          <a:prstGeom prst="rect">
                            <a:avLst/>
                          </a:prstGeom>
                          <a:noFill/>
                          <a:ln>
                            <a:noFill/>
                          </a:ln>
                          <a:effectLst>
                            <a:outerShdw blurRad="63500" dist="38099" dir="2700000" algn="ctr" rotWithShape="0">
                              <a:srgbClr val="7F7F7F">
                                <a:alpha val="74998"/>
                              </a:srgbClr>
                            </a:outerShdw>
                          </a:effectLst>
                        </pic:spPr>
                      </pic:pic>
                    </a:graphicData>
                  </a:graphic>
                </wp:inline>
              </w:drawing>
            </w:r>
          </w:p>
          <w:p w14:paraId="683AC775" w14:textId="77777777" w:rsidR="00AD6B4C" w:rsidRPr="00D97B9C" w:rsidRDefault="00AD6B4C" w:rsidP="00F75593">
            <w:pPr>
              <w:rPr>
                <w:rFonts w:ascii="Arial" w:hAnsi="Arial" w:cs="Arial"/>
                <w:sz w:val="22"/>
                <w:szCs w:val="22"/>
              </w:rPr>
            </w:pPr>
          </w:p>
        </w:tc>
        <w:tc>
          <w:tcPr>
            <w:tcW w:w="5438" w:type="dxa"/>
            <w:tcBorders>
              <w:left w:val="dotted" w:sz="4" w:space="0" w:color="auto"/>
            </w:tcBorders>
          </w:tcPr>
          <w:p w14:paraId="3202B104" w14:textId="77777777" w:rsidR="00AD6B4C" w:rsidRPr="00D97B9C" w:rsidRDefault="00AD6B4C" w:rsidP="00F75593">
            <w:pPr>
              <w:rPr>
                <w:rFonts w:ascii="Arial" w:hAnsi="Arial" w:cs="Arial"/>
                <w:sz w:val="22"/>
                <w:szCs w:val="22"/>
              </w:rPr>
            </w:pPr>
            <w:r w:rsidRPr="00D97B9C">
              <w:rPr>
                <w:rFonts w:ascii="Arial" w:hAnsi="Arial" w:cs="Arial"/>
                <w:sz w:val="22"/>
                <w:szCs w:val="22"/>
              </w:rPr>
              <w:t>BEMT</w:t>
            </w:r>
          </w:p>
          <w:p w14:paraId="2C4DB44E" w14:textId="70444247" w:rsidR="00AD6B4C" w:rsidRPr="00D97B9C" w:rsidRDefault="00AD6B4C" w:rsidP="00F75593">
            <w:pPr>
              <w:rPr>
                <w:rFonts w:ascii="Arial" w:hAnsi="Arial" w:cs="Arial"/>
                <w:sz w:val="22"/>
                <w:szCs w:val="22"/>
              </w:rPr>
            </w:pPr>
            <w:r w:rsidRPr="00D97B9C">
              <w:rPr>
                <w:rFonts w:ascii="Arial" w:hAnsi="Arial" w:cs="Arial"/>
                <w:noProof/>
                <w:sz w:val="22"/>
                <w:szCs w:val="22"/>
              </w:rPr>
              <w:drawing>
                <wp:inline distT="0" distB="0" distL="0" distR="0" wp14:anchorId="2914A25A" wp14:editId="1EE27236">
                  <wp:extent cx="2472055" cy="1600200"/>
                  <wp:effectExtent l="50800" t="50800" r="93345" b="101600"/>
                  <wp:docPr id="32" name="Picture 3" descr="BEMT_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BEMT_overview"/>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2055" cy="1600200"/>
                          </a:xfrm>
                          <a:prstGeom prst="rect">
                            <a:avLst/>
                          </a:prstGeom>
                          <a:noFill/>
                          <a:ln>
                            <a:noFill/>
                          </a:ln>
                          <a:effectLst>
                            <a:outerShdw blurRad="63500" dist="38095" dir="2700000" algn="ctr" rotWithShape="0">
                              <a:srgbClr val="7F7F7F">
                                <a:alpha val="74998"/>
                              </a:srgbClr>
                            </a:outerShdw>
                          </a:effectLst>
                        </pic:spPr>
                      </pic:pic>
                    </a:graphicData>
                  </a:graphic>
                </wp:inline>
              </w:drawing>
            </w:r>
          </w:p>
        </w:tc>
      </w:tr>
      <w:tr w:rsidR="00AD6B4C" w:rsidRPr="00D97B9C" w14:paraId="20E02302" w14:textId="77777777" w:rsidTr="00F75593">
        <w:tc>
          <w:tcPr>
            <w:tcW w:w="5278" w:type="dxa"/>
            <w:tcBorders>
              <w:right w:val="dotted" w:sz="4" w:space="0" w:color="auto"/>
            </w:tcBorders>
          </w:tcPr>
          <w:p w14:paraId="221EA074" w14:textId="77777777" w:rsidR="0025044E" w:rsidRDefault="00AD6B4C" w:rsidP="001222DF">
            <w:pPr>
              <w:spacing w:line="240" w:lineRule="auto"/>
              <w:rPr>
                <w:rFonts w:ascii="Arial" w:hAnsi="Arial" w:cs="Arial"/>
                <w:sz w:val="22"/>
                <w:szCs w:val="22"/>
              </w:rPr>
            </w:pPr>
            <w:r w:rsidRPr="00D97B9C">
              <w:rPr>
                <w:rFonts w:ascii="Arial" w:hAnsi="Arial" w:cs="Arial"/>
                <w:sz w:val="22"/>
                <w:szCs w:val="22"/>
              </w:rPr>
              <w:t>In which city and state is SBCC located?</w:t>
            </w:r>
          </w:p>
          <w:p w14:paraId="2685DDE4" w14:textId="6B898023" w:rsidR="00AD6B4C" w:rsidRPr="001222DF" w:rsidRDefault="0025044E" w:rsidP="001222DF">
            <w:pPr>
              <w:spacing w:line="240" w:lineRule="auto"/>
              <w:rPr>
                <w:rFonts w:ascii="Arial" w:hAnsi="Arial" w:cs="Arial"/>
                <w:i/>
                <w:color w:val="FF0000"/>
                <w:sz w:val="22"/>
                <w:szCs w:val="22"/>
              </w:rPr>
            </w:pPr>
            <w:r w:rsidRPr="00521934">
              <w:rPr>
                <w:rFonts w:ascii="Arial" w:hAnsi="Arial" w:cs="Arial"/>
                <w:i/>
                <w:color w:val="FF0000"/>
                <w:sz w:val="22"/>
                <w:szCs w:val="22"/>
              </w:rPr>
              <w:t>Mission Viejo, CA</w:t>
            </w:r>
            <w:r w:rsidR="00AD6B4C" w:rsidRPr="00521934">
              <w:rPr>
                <w:rFonts w:ascii="Arial" w:hAnsi="Arial" w:cs="Arial"/>
                <w:i/>
                <w:color w:val="FF0000"/>
                <w:sz w:val="22"/>
                <w:szCs w:val="22"/>
              </w:rPr>
              <w:t xml:space="preserve">  </w:t>
            </w:r>
          </w:p>
          <w:p w14:paraId="789E3D68" w14:textId="29BA7B76" w:rsidR="00AD6B4C" w:rsidRPr="00D97B9C" w:rsidRDefault="00AD6B4C" w:rsidP="00C86DE3">
            <w:pPr>
              <w:spacing w:line="240" w:lineRule="auto"/>
              <w:rPr>
                <w:rFonts w:ascii="Arial" w:hAnsi="Arial" w:cs="Arial"/>
                <w:sz w:val="22"/>
                <w:szCs w:val="22"/>
              </w:rPr>
            </w:pPr>
            <w:r w:rsidRPr="00D97B9C">
              <w:rPr>
                <w:rFonts w:ascii="Arial" w:hAnsi="Arial" w:cs="Arial"/>
                <w:sz w:val="22"/>
                <w:szCs w:val="22"/>
              </w:rPr>
              <w:t xml:space="preserve">What </w:t>
            </w:r>
            <w:r w:rsidR="009B6E4D">
              <w:rPr>
                <w:rFonts w:ascii="Arial" w:hAnsi="Arial" w:cs="Arial"/>
                <w:sz w:val="22"/>
                <w:szCs w:val="22"/>
              </w:rPr>
              <w:t>are</w:t>
            </w:r>
            <w:r w:rsidRPr="00D97B9C">
              <w:rPr>
                <w:rFonts w:ascii="Arial" w:hAnsi="Arial" w:cs="Arial"/>
                <w:sz w:val="22"/>
                <w:szCs w:val="22"/>
              </w:rPr>
              <w:t xml:space="preserve"> the latitude and longitude listed under SNARF Reference Frame (to 3 decimal places)?</w:t>
            </w:r>
          </w:p>
          <w:p w14:paraId="69A6A6DB" w14:textId="12606D88" w:rsidR="00AD6B4C" w:rsidRPr="001222DF" w:rsidRDefault="007054C8" w:rsidP="00C86DE3">
            <w:pPr>
              <w:spacing w:line="240" w:lineRule="auto"/>
              <w:rPr>
                <w:rFonts w:ascii="Arial" w:hAnsi="Arial" w:cs="Arial"/>
              </w:rPr>
            </w:pPr>
            <w:r w:rsidRPr="007053DD">
              <w:rPr>
                <w:rFonts w:ascii="Arial" w:hAnsi="Arial" w:cs="Arial"/>
                <w:i/>
                <w:color w:val="FF0000"/>
                <w:sz w:val="22"/>
                <w:szCs w:val="22"/>
              </w:rPr>
              <w:t>33.553,</w:t>
            </w:r>
            <w:r w:rsidR="0025044E" w:rsidRPr="007053DD">
              <w:rPr>
                <w:rFonts w:ascii="Arial" w:hAnsi="Arial" w:cs="Arial"/>
                <w:i/>
                <w:color w:val="FF0000"/>
                <w:sz w:val="22"/>
                <w:szCs w:val="22"/>
              </w:rPr>
              <w:t xml:space="preserve"> -117.661 (this might vary slightly)</w:t>
            </w:r>
          </w:p>
          <w:p w14:paraId="395C04F0" w14:textId="27D0BCD8" w:rsidR="00AD6B4C" w:rsidRPr="00D97B9C" w:rsidRDefault="00AD6B4C" w:rsidP="00C86DE3">
            <w:pPr>
              <w:spacing w:line="240" w:lineRule="auto"/>
              <w:rPr>
                <w:rFonts w:ascii="Arial" w:hAnsi="Arial" w:cs="Arial"/>
                <w:sz w:val="22"/>
                <w:szCs w:val="22"/>
              </w:rPr>
            </w:pPr>
            <w:r w:rsidRPr="00D97B9C">
              <w:rPr>
                <w:rFonts w:ascii="Arial" w:hAnsi="Arial" w:cs="Arial"/>
                <w:sz w:val="22"/>
                <w:szCs w:val="22"/>
              </w:rPr>
              <w:t>What is the elevation?</w:t>
            </w:r>
            <w:r w:rsidR="0025044E" w:rsidRPr="00BB1053">
              <w:rPr>
                <w:rFonts w:ascii="Comic Sans MS" w:hAnsi="Comic Sans MS" w:cs="Arial"/>
                <w:b/>
                <w:i/>
                <w:color w:val="FF0000"/>
                <w:sz w:val="22"/>
                <w:szCs w:val="22"/>
              </w:rPr>
              <w:t xml:space="preserve"> </w:t>
            </w:r>
            <w:r w:rsidR="0025044E" w:rsidRPr="007053DD">
              <w:rPr>
                <w:rFonts w:ascii="Arial" w:hAnsi="Arial" w:cs="Arial"/>
                <w:i/>
                <w:color w:val="FF0000"/>
                <w:sz w:val="22"/>
                <w:szCs w:val="22"/>
              </w:rPr>
              <w:t>88.686 m</w:t>
            </w:r>
          </w:p>
        </w:tc>
        <w:tc>
          <w:tcPr>
            <w:tcW w:w="5438" w:type="dxa"/>
            <w:tcBorders>
              <w:left w:val="dotted" w:sz="4" w:space="0" w:color="auto"/>
            </w:tcBorders>
          </w:tcPr>
          <w:p w14:paraId="1A363BD0" w14:textId="0DE97F24" w:rsidR="00AD6B4C" w:rsidRDefault="00AD6B4C" w:rsidP="00C86DE3">
            <w:pPr>
              <w:spacing w:line="240" w:lineRule="auto"/>
              <w:rPr>
                <w:rFonts w:ascii="Arial" w:hAnsi="Arial" w:cs="Arial"/>
                <w:sz w:val="22"/>
                <w:szCs w:val="22"/>
              </w:rPr>
            </w:pPr>
            <w:r w:rsidRPr="00D97B9C">
              <w:rPr>
                <w:rFonts w:ascii="Arial" w:hAnsi="Arial" w:cs="Arial"/>
                <w:sz w:val="22"/>
                <w:szCs w:val="22"/>
              </w:rPr>
              <w:t>In which c</w:t>
            </w:r>
            <w:r w:rsidR="0025044E">
              <w:rPr>
                <w:rFonts w:ascii="Arial" w:hAnsi="Arial" w:cs="Arial"/>
                <w:sz w:val="22"/>
                <w:szCs w:val="22"/>
              </w:rPr>
              <w:t xml:space="preserve">ity and state is BEMT located? </w:t>
            </w:r>
          </w:p>
          <w:p w14:paraId="22CB09D2" w14:textId="1505ADC3" w:rsidR="00AD6B4C" w:rsidRPr="001222DF" w:rsidRDefault="0025044E" w:rsidP="00C86DE3">
            <w:pPr>
              <w:spacing w:line="240" w:lineRule="auto"/>
              <w:rPr>
                <w:rFonts w:ascii="Arial" w:hAnsi="Arial" w:cs="Arial"/>
                <w:i/>
                <w:color w:val="FF0000"/>
                <w:sz w:val="22"/>
                <w:szCs w:val="22"/>
              </w:rPr>
            </w:pPr>
            <w:r w:rsidRPr="00521934">
              <w:rPr>
                <w:rFonts w:ascii="Arial" w:hAnsi="Arial" w:cs="Arial"/>
                <w:i/>
                <w:color w:val="FF0000"/>
                <w:sz w:val="22"/>
                <w:szCs w:val="22"/>
              </w:rPr>
              <w:t>Twentynine Palms, CA</w:t>
            </w:r>
          </w:p>
          <w:p w14:paraId="624483CB" w14:textId="540E1E18" w:rsidR="00AD6B4C" w:rsidRPr="00D97B9C" w:rsidRDefault="00AD6B4C" w:rsidP="00C86DE3">
            <w:pPr>
              <w:spacing w:line="240" w:lineRule="auto"/>
              <w:rPr>
                <w:rFonts w:ascii="Arial" w:hAnsi="Arial" w:cs="Arial"/>
                <w:sz w:val="22"/>
                <w:szCs w:val="22"/>
              </w:rPr>
            </w:pPr>
            <w:r w:rsidRPr="00D97B9C">
              <w:rPr>
                <w:rFonts w:ascii="Arial" w:hAnsi="Arial" w:cs="Arial"/>
                <w:sz w:val="22"/>
                <w:szCs w:val="22"/>
              </w:rPr>
              <w:t xml:space="preserve">What </w:t>
            </w:r>
            <w:r w:rsidR="009B6E4D">
              <w:rPr>
                <w:rFonts w:ascii="Arial" w:hAnsi="Arial" w:cs="Arial"/>
                <w:sz w:val="22"/>
                <w:szCs w:val="22"/>
              </w:rPr>
              <w:t>are</w:t>
            </w:r>
            <w:r w:rsidRPr="00D97B9C">
              <w:rPr>
                <w:rFonts w:ascii="Arial" w:hAnsi="Arial" w:cs="Arial"/>
                <w:sz w:val="22"/>
                <w:szCs w:val="22"/>
              </w:rPr>
              <w:t xml:space="preserve"> the latitude and longitude lis</w:t>
            </w:r>
            <w:r w:rsidR="007054C8">
              <w:rPr>
                <w:rFonts w:ascii="Arial" w:hAnsi="Arial" w:cs="Arial"/>
                <w:sz w:val="22"/>
                <w:szCs w:val="22"/>
              </w:rPr>
              <w:t>ted under SNARF Reference Frame</w:t>
            </w:r>
            <w:r w:rsidRPr="00D97B9C">
              <w:rPr>
                <w:rFonts w:ascii="Arial" w:hAnsi="Arial" w:cs="Arial"/>
                <w:sz w:val="22"/>
                <w:szCs w:val="22"/>
              </w:rPr>
              <w:t xml:space="preserve"> (to 3 decimal places)?</w:t>
            </w:r>
          </w:p>
          <w:p w14:paraId="79810006" w14:textId="78A8F929" w:rsidR="00AD6B4C" w:rsidRPr="001222DF" w:rsidRDefault="0025044E" w:rsidP="00C86DE3">
            <w:pPr>
              <w:spacing w:line="240" w:lineRule="auto"/>
              <w:rPr>
                <w:rFonts w:ascii="Arial" w:hAnsi="Arial" w:cs="Arial"/>
                <w:i/>
                <w:color w:val="FF0000"/>
                <w:sz w:val="22"/>
                <w:szCs w:val="22"/>
              </w:rPr>
            </w:pPr>
            <w:r w:rsidRPr="007053DD">
              <w:rPr>
                <w:rFonts w:ascii="Arial" w:hAnsi="Arial" w:cs="Arial"/>
                <w:i/>
                <w:color w:val="FF0000"/>
                <w:sz w:val="22"/>
                <w:szCs w:val="22"/>
              </w:rPr>
              <w:t>34.001, -115.998 (this might vary slightly)</w:t>
            </w:r>
          </w:p>
          <w:p w14:paraId="64EADAFE" w14:textId="2FFDB4E1" w:rsidR="00AD6B4C" w:rsidRPr="00D97B9C" w:rsidRDefault="00AD6B4C" w:rsidP="00C86DE3">
            <w:pPr>
              <w:spacing w:line="240" w:lineRule="auto"/>
              <w:rPr>
                <w:rFonts w:ascii="Arial" w:hAnsi="Arial" w:cs="Arial"/>
                <w:sz w:val="22"/>
                <w:szCs w:val="22"/>
              </w:rPr>
            </w:pPr>
            <w:r w:rsidRPr="00D97B9C">
              <w:rPr>
                <w:rFonts w:ascii="Arial" w:hAnsi="Arial" w:cs="Arial"/>
                <w:sz w:val="22"/>
                <w:szCs w:val="22"/>
              </w:rPr>
              <w:t>What is the elevation?</w:t>
            </w:r>
            <w:r w:rsidR="0025044E">
              <w:rPr>
                <w:rFonts w:ascii="Arial" w:hAnsi="Arial" w:cs="Arial"/>
                <w:sz w:val="22"/>
                <w:szCs w:val="22"/>
              </w:rPr>
              <w:t xml:space="preserve"> </w:t>
            </w:r>
            <w:r w:rsidR="0025044E" w:rsidRPr="007053DD">
              <w:rPr>
                <w:rFonts w:ascii="Arial" w:hAnsi="Arial" w:cs="Arial"/>
                <w:i/>
                <w:color w:val="FF0000"/>
                <w:sz w:val="22"/>
                <w:szCs w:val="22"/>
              </w:rPr>
              <w:t>1373.649 m</w:t>
            </w:r>
          </w:p>
        </w:tc>
      </w:tr>
    </w:tbl>
    <w:p w14:paraId="51ABCA4F" w14:textId="31D23772" w:rsidR="00AD6B4C" w:rsidRPr="00D97B9C" w:rsidRDefault="00AD6B4C" w:rsidP="00AD6B4C">
      <w:pPr>
        <w:rPr>
          <w:rFonts w:ascii="Arial" w:hAnsi="Arial" w:cs="Arial"/>
          <w:sz w:val="22"/>
          <w:szCs w:val="22"/>
        </w:rPr>
      </w:pPr>
    </w:p>
    <w:tbl>
      <w:tblPr>
        <w:tblW w:w="10458" w:type="dxa"/>
        <w:tblLayout w:type="fixed"/>
        <w:tblLook w:val="01E0" w:firstRow="1" w:lastRow="1" w:firstColumn="1" w:lastColumn="1" w:noHBand="0" w:noVBand="0"/>
      </w:tblPr>
      <w:tblGrid>
        <w:gridCol w:w="4428"/>
        <w:gridCol w:w="6030"/>
      </w:tblGrid>
      <w:tr w:rsidR="00AD6B4C" w:rsidRPr="00D97B9C" w14:paraId="5EF1533E" w14:textId="77777777" w:rsidTr="00F75593">
        <w:tc>
          <w:tcPr>
            <w:tcW w:w="4428" w:type="dxa"/>
          </w:tcPr>
          <w:p w14:paraId="467D1696" w14:textId="77777777" w:rsidR="00AD6B4C" w:rsidRPr="00D97B9C" w:rsidRDefault="00AD6B4C" w:rsidP="00D97B9C">
            <w:pPr>
              <w:spacing w:line="240" w:lineRule="auto"/>
              <w:rPr>
                <w:rFonts w:ascii="Arial" w:hAnsi="Arial" w:cs="Arial"/>
                <w:bCs/>
                <w:sz w:val="22"/>
                <w:szCs w:val="22"/>
              </w:rPr>
            </w:pPr>
            <w:r w:rsidRPr="00D97B9C">
              <w:rPr>
                <w:rFonts w:ascii="Arial" w:hAnsi="Arial" w:cs="Arial"/>
                <w:bCs/>
                <w:sz w:val="22"/>
                <w:szCs w:val="22"/>
              </w:rPr>
              <w:t xml:space="preserve">5. Click on the graph below </w:t>
            </w:r>
            <w:r w:rsidRPr="009B6E4D">
              <w:rPr>
                <w:rFonts w:ascii="Arial" w:hAnsi="Arial" w:cs="Arial"/>
                <w:bCs/>
                <w:sz w:val="22"/>
                <w:szCs w:val="22"/>
              </w:rPr>
              <w:t>Station Position. Study the plot entitled</w:t>
            </w:r>
            <w:r w:rsidRPr="00D97B9C">
              <w:rPr>
                <w:rFonts w:ascii="Arial" w:hAnsi="Arial" w:cs="Arial"/>
                <w:bCs/>
                <w:sz w:val="22"/>
                <w:szCs w:val="22"/>
              </w:rPr>
              <w:t xml:space="preserve">, “Most Recent Raw Data Times Series Plot”. </w:t>
            </w:r>
          </w:p>
          <w:p w14:paraId="47D842D2" w14:textId="77777777" w:rsidR="00AD6B4C" w:rsidRPr="00D97B9C" w:rsidRDefault="00AD6B4C" w:rsidP="00F75593">
            <w:pPr>
              <w:rPr>
                <w:rFonts w:ascii="Arial" w:hAnsi="Arial" w:cs="Arial"/>
                <w:sz w:val="22"/>
                <w:szCs w:val="22"/>
                <w:u w:val="single"/>
              </w:rPr>
            </w:pPr>
          </w:p>
        </w:tc>
        <w:tc>
          <w:tcPr>
            <w:tcW w:w="6030" w:type="dxa"/>
          </w:tcPr>
          <w:p w14:paraId="4E885352" w14:textId="188BD896" w:rsidR="00AD6B4C" w:rsidRPr="00D97B9C" w:rsidRDefault="00AD6B4C" w:rsidP="00F75593">
            <w:pPr>
              <w:rPr>
                <w:rFonts w:ascii="Arial" w:hAnsi="Arial" w:cs="Arial"/>
                <w:noProof/>
                <w:sz w:val="22"/>
                <w:szCs w:val="22"/>
              </w:rPr>
            </w:pPr>
            <w:r w:rsidRPr="00D97B9C">
              <w:rPr>
                <w:rFonts w:ascii="Arial" w:hAnsi="Arial" w:cs="Arial"/>
                <w:bCs/>
                <w:noProof/>
                <w:sz w:val="22"/>
                <w:szCs w:val="22"/>
              </w:rPr>
              <mc:AlternateContent>
                <mc:Choice Requires="wps">
                  <w:drawing>
                    <wp:anchor distT="0" distB="0" distL="114300" distR="114300" simplePos="0" relativeHeight="251696128" behindDoc="0" locked="0" layoutInCell="1" allowOverlap="1" wp14:anchorId="4F7C3EF1" wp14:editId="51C548EF">
                      <wp:simplePos x="0" y="0"/>
                      <wp:positionH relativeFrom="column">
                        <wp:posOffset>160655</wp:posOffset>
                      </wp:positionH>
                      <wp:positionV relativeFrom="paragraph">
                        <wp:posOffset>309880</wp:posOffset>
                      </wp:positionV>
                      <wp:extent cx="731520" cy="1038225"/>
                      <wp:effectExtent l="13335" t="10160" r="17145" b="18415"/>
                      <wp:wrapNone/>
                      <wp:docPr id="3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1038225"/>
                              </a:xfrm>
                              <a:prstGeom prst="roundRect">
                                <a:avLst>
                                  <a:gd name="adj" fmla="val 16667"/>
                                </a:avLst>
                              </a:prstGeom>
                              <a:noFill/>
                              <a:ln w="28575">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 o:spid="_x0000_s1026" style="position:absolute;margin-left:12.65pt;margin-top:24.4pt;width:57.6pt;height:81.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" filled="f" strokecolor="blue" strokeweight="2.25pt"/>
                  </w:pict>
                </mc:Fallback>
              </mc:AlternateContent>
            </w:r>
            <w:r w:rsidRPr="00D97B9C">
              <w:rPr>
                <w:rFonts w:ascii="Arial" w:hAnsi="Arial" w:cs="Arial"/>
                <w:noProof/>
                <w:sz w:val="22"/>
                <w:szCs w:val="22"/>
              </w:rPr>
              <w:drawing>
                <wp:inline distT="0" distB="0" distL="0" distR="0" wp14:anchorId="17A527D8" wp14:editId="1BD39CA9">
                  <wp:extent cx="3589655" cy="1422400"/>
                  <wp:effectExtent l="50800" t="50800" r="93345" b="101600"/>
                  <wp:docPr id="31" name="Picture 4" descr="SBCC_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SBCC_overview"/>
                          <pic:cNvPicPr>
                            <a:picLocks noChangeAspect="1" noChangeArrowheads="1"/>
                          </pic:cNvPicPr>
                        </pic:nvPicPr>
                        <pic:blipFill>
                          <a:blip r:embed="rId14">
                            <a:extLst>
                              <a:ext uri="{28A0092B-C50C-407E-A947-70E740481C1C}">
                                <a14:useLocalDpi xmlns:a14="http://schemas.microsoft.com/office/drawing/2010/main" val="0"/>
                              </a:ext>
                            </a:extLst>
                          </a:blip>
                          <a:srcRect t="28075" b="9624"/>
                          <a:stretch>
                            <a:fillRect/>
                          </a:stretch>
                        </pic:blipFill>
                        <pic:spPr bwMode="auto">
                          <a:xfrm>
                            <a:off x="0" y="0"/>
                            <a:ext cx="3589655" cy="1422400"/>
                          </a:xfrm>
                          <a:prstGeom prst="rect">
                            <a:avLst/>
                          </a:prstGeom>
                          <a:noFill/>
                          <a:ln>
                            <a:noFill/>
                          </a:ln>
                          <a:effectLst>
                            <a:outerShdw blurRad="63500" dist="38099" dir="2700000" algn="ctr" rotWithShape="0">
                              <a:srgbClr val="7F7F7F">
                                <a:alpha val="74998"/>
                              </a:srgbClr>
                            </a:outerShdw>
                          </a:effectLst>
                        </pic:spPr>
                      </pic:pic>
                    </a:graphicData>
                  </a:graphic>
                </wp:inline>
              </w:drawing>
            </w:r>
          </w:p>
        </w:tc>
      </w:tr>
    </w:tbl>
    <w:p w14:paraId="6B136549" w14:textId="77777777" w:rsidR="00AD6B4C" w:rsidRDefault="00AD6B4C" w:rsidP="00D97B9C">
      <w:pPr>
        <w:spacing w:line="240" w:lineRule="auto"/>
      </w:pPr>
    </w:p>
    <w:tbl>
      <w:tblPr>
        <w:tblW w:w="10278" w:type="dxa"/>
        <w:tblLayout w:type="fixed"/>
        <w:tblLook w:val="01E0" w:firstRow="1" w:lastRow="1" w:firstColumn="1" w:lastColumn="1" w:noHBand="0" w:noVBand="0"/>
      </w:tblPr>
      <w:tblGrid>
        <w:gridCol w:w="5139"/>
        <w:gridCol w:w="5139"/>
      </w:tblGrid>
      <w:tr w:rsidR="00AD6B4C" w:rsidRPr="00AD6B4C" w14:paraId="6F39C292" w14:textId="77777777" w:rsidTr="00F75593">
        <w:tc>
          <w:tcPr>
            <w:tcW w:w="10278" w:type="dxa"/>
            <w:gridSpan w:val="2"/>
          </w:tcPr>
          <w:p w14:paraId="622193B5" w14:textId="1C01DED2" w:rsidR="00AD6B4C" w:rsidRPr="00D97B9C" w:rsidRDefault="00AD6B4C" w:rsidP="00C86DE3">
            <w:pPr>
              <w:spacing w:line="240" w:lineRule="auto"/>
              <w:rPr>
                <w:rFonts w:ascii="Arial" w:hAnsi="Arial" w:cs="Arial"/>
                <w:sz w:val="22"/>
                <w:szCs w:val="22"/>
              </w:rPr>
            </w:pPr>
            <w:r w:rsidRPr="00D97B9C">
              <w:rPr>
                <w:rFonts w:ascii="Arial" w:hAnsi="Arial" w:cs="Arial"/>
                <w:sz w:val="22"/>
                <w:szCs w:val="22"/>
              </w:rPr>
              <w:t xml:space="preserve">6. Calculate the </w:t>
            </w:r>
            <w:r w:rsidR="009B6E4D">
              <w:rPr>
                <w:rFonts w:ascii="Arial" w:hAnsi="Arial" w:cs="Arial"/>
                <w:sz w:val="22"/>
                <w:szCs w:val="22"/>
              </w:rPr>
              <w:t>speed</w:t>
            </w:r>
            <w:r w:rsidRPr="00D97B9C">
              <w:rPr>
                <w:rFonts w:ascii="Arial" w:hAnsi="Arial" w:cs="Arial"/>
                <w:sz w:val="22"/>
                <w:szCs w:val="22"/>
              </w:rPr>
              <w:t xml:space="preserve"> of each GPS monument. </w:t>
            </w:r>
          </w:p>
          <w:p w14:paraId="3D2C8010" w14:textId="77777777" w:rsidR="00AD6B4C" w:rsidRPr="00D97B9C" w:rsidRDefault="00AD6B4C" w:rsidP="00C86DE3">
            <w:pPr>
              <w:spacing w:line="240" w:lineRule="auto"/>
              <w:rPr>
                <w:rFonts w:ascii="Arial" w:hAnsi="Arial" w:cs="Arial"/>
                <w:sz w:val="22"/>
                <w:szCs w:val="22"/>
              </w:rPr>
            </w:pPr>
            <w:r w:rsidRPr="00D97B9C">
              <w:rPr>
                <w:rFonts w:ascii="Arial" w:hAnsi="Arial" w:cs="Arial"/>
                <w:sz w:val="22"/>
                <w:szCs w:val="22"/>
              </w:rPr>
              <w:t xml:space="preserve">(The convention is to </w:t>
            </w:r>
            <w:r w:rsidRPr="009B6E4D">
              <w:rPr>
                <w:rFonts w:ascii="Arial" w:hAnsi="Arial" w:cs="Arial"/>
                <w:sz w:val="22"/>
                <w:szCs w:val="22"/>
              </w:rPr>
              <w:t>use a negative number for velocities to the south or west)</w:t>
            </w:r>
            <w:r w:rsidRPr="00D97B9C">
              <w:rPr>
                <w:rFonts w:ascii="Arial" w:hAnsi="Arial" w:cs="Arial"/>
                <w:sz w:val="22"/>
                <w:szCs w:val="22"/>
              </w:rPr>
              <w:t xml:space="preserve"> </w:t>
            </w:r>
          </w:p>
        </w:tc>
      </w:tr>
      <w:tr w:rsidR="00AD6B4C" w:rsidRPr="003C275D" w14:paraId="5E7452DF" w14:textId="77777777" w:rsidTr="00F75593">
        <w:tc>
          <w:tcPr>
            <w:tcW w:w="5139" w:type="dxa"/>
            <w:tcBorders>
              <w:right w:val="dotted" w:sz="4" w:space="0" w:color="auto"/>
            </w:tcBorders>
          </w:tcPr>
          <w:p w14:paraId="15EA564D" w14:textId="47A3D1F9" w:rsidR="00AD6B4C" w:rsidRPr="00D97B9C" w:rsidRDefault="00AD6B4C" w:rsidP="00C86DE3">
            <w:pPr>
              <w:spacing w:before="120" w:line="240" w:lineRule="auto"/>
              <w:rPr>
                <w:rFonts w:ascii="Arial" w:hAnsi="Arial" w:cs="Arial"/>
                <w:b/>
                <w:sz w:val="22"/>
                <w:szCs w:val="22"/>
              </w:rPr>
            </w:pPr>
            <w:r w:rsidRPr="009B6E4D">
              <w:rPr>
                <w:rFonts w:ascii="Arial" w:hAnsi="Arial" w:cs="Arial"/>
                <w:sz w:val="22"/>
                <w:szCs w:val="22"/>
              </w:rPr>
              <w:t>a. SBCC:</w:t>
            </w:r>
            <w:r w:rsidRPr="00D97B9C">
              <w:rPr>
                <w:rFonts w:ascii="Arial" w:hAnsi="Arial" w:cs="Arial"/>
                <w:b/>
                <w:sz w:val="22"/>
                <w:szCs w:val="22"/>
              </w:rPr>
              <w:t xml:space="preserve"> </w:t>
            </w:r>
            <w:r w:rsidRPr="00D97B9C">
              <w:rPr>
                <w:rFonts w:ascii="Arial" w:hAnsi="Arial" w:cs="Arial"/>
                <w:sz w:val="22"/>
                <w:szCs w:val="22"/>
              </w:rPr>
              <w:t xml:space="preserve">How far (on average) has the station moved per year? (Calculate the speed over 5 years, </w:t>
            </w:r>
            <w:r w:rsidR="007054C8" w:rsidRPr="00D97B9C">
              <w:rPr>
                <w:rFonts w:ascii="Arial" w:hAnsi="Arial" w:cs="Arial"/>
                <w:sz w:val="22"/>
                <w:szCs w:val="22"/>
              </w:rPr>
              <w:t>and then</w:t>
            </w:r>
            <w:r w:rsidRPr="00D97B9C">
              <w:rPr>
                <w:rFonts w:ascii="Arial" w:hAnsi="Arial" w:cs="Arial"/>
                <w:sz w:val="22"/>
                <w:szCs w:val="22"/>
              </w:rPr>
              <w:t xml:space="preserve"> divide by 5</w:t>
            </w:r>
            <w:r w:rsidR="009B6E4D">
              <w:rPr>
                <w:rFonts w:ascii="Arial" w:hAnsi="Arial" w:cs="Arial"/>
                <w:sz w:val="22"/>
                <w:szCs w:val="22"/>
              </w:rPr>
              <w:t>.</w:t>
            </w:r>
            <w:r w:rsidRPr="00D97B9C">
              <w:rPr>
                <w:rFonts w:ascii="Arial" w:hAnsi="Arial" w:cs="Arial"/>
                <w:sz w:val="22"/>
                <w:szCs w:val="22"/>
              </w:rPr>
              <w:t>)</w:t>
            </w:r>
          </w:p>
          <w:p w14:paraId="59FD73CE" w14:textId="77777777" w:rsidR="00AD6B4C" w:rsidRPr="00D97B9C" w:rsidRDefault="00AD6B4C" w:rsidP="00C86DE3">
            <w:pPr>
              <w:spacing w:before="120" w:line="240" w:lineRule="auto"/>
              <w:rPr>
                <w:rFonts w:ascii="Arial" w:hAnsi="Arial" w:cs="Arial"/>
                <w:sz w:val="22"/>
                <w:szCs w:val="22"/>
              </w:rPr>
            </w:pPr>
          </w:p>
          <w:p w14:paraId="6B5089A3" w14:textId="7903E0D5" w:rsidR="00AD6B4C" w:rsidRPr="00D97B9C" w:rsidRDefault="00AD6B4C" w:rsidP="00C86DE3">
            <w:pPr>
              <w:spacing w:after="60" w:line="240" w:lineRule="auto"/>
              <w:rPr>
                <w:rFonts w:ascii="Arial" w:hAnsi="Arial" w:cs="Arial"/>
                <w:sz w:val="22"/>
                <w:szCs w:val="22"/>
              </w:rPr>
            </w:pPr>
            <w:r w:rsidRPr="00D97B9C">
              <w:rPr>
                <w:rFonts w:ascii="Arial" w:hAnsi="Arial" w:cs="Arial"/>
                <w:sz w:val="22"/>
                <w:szCs w:val="22"/>
              </w:rPr>
              <w:t xml:space="preserve">b. SBCC </w:t>
            </w:r>
            <w:r w:rsidRPr="009B6E4D">
              <w:rPr>
                <w:rFonts w:ascii="Arial" w:hAnsi="Arial" w:cs="Arial"/>
                <w:sz w:val="22"/>
                <w:szCs w:val="22"/>
              </w:rPr>
              <w:t>North</w:t>
            </w:r>
            <w:r w:rsidRPr="00D97B9C">
              <w:rPr>
                <w:rFonts w:ascii="Arial" w:hAnsi="Arial" w:cs="Arial"/>
                <w:sz w:val="22"/>
                <w:szCs w:val="22"/>
              </w:rPr>
              <w:t xml:space="preserve"> = </w:t>
            </w:r>
            <w:r w:rsidR="00D76B3A">
              <w:rPr>
                <w:rFonts w:ascii="Arial" w:hAnsi="Arial" w:cs="Arial"/>
                <w:i/>
                <w:color w:val="FF0000"/>
                <w:sz w:val="22"/>
                <w:szCs w:val="22"/>
              </w:rPr>
              <w:t>Approx 27.3</w:t>
            </w:r>
            <w:r w:rsidR="00C86DE3" w:rsidRPr="00ED0B6B">
              <w:rPr>
                <w:rFonts w:ascii="Arial" w:hAnsi="Arial" w:cs="Arial"/>
                <w:i/>
                <w:color w:val="FF0000"/>
                <w:sz w:val="22"/>
                <w:szCs w:val="22"/>
              </w:rPr>
              <w:t xml:space="preserve"> mm/yr</w:t>
            </w:r>
            <w:r w:rsidR="00C86DE3">
              <w:rPr>
                <w:rFonts w:ascii="Comic Sans MS" w:hAnsi="Comic Sans MS" w:cs="Arial"/>
                <w:b/>
                <w:i/>
                <w:color w:val="FF0000"/>
                <w:sz w:val="22"/>
                <w:szCs w:val="22"/>
              </w:rPr>
              <w:t xml:space="preserve">  </w:t>
            </w:r>
          </w:p>
          <w:p w14:paraId="6FAFFA0D" w14:textId="31EE1466" w:rsidR="00C86DE3" w:rsidRPr="00D97B9C" w:rsidRDefault="00AD6B4C" w:rsidP="00C86DE3">
            <w:pPr>
              <w:spacing w:after="60" w:line="240" w:lineRule="auto"/>
              <w:rPr>
                <w:rFonts w:ascii="Arial" w:hAnsi="Arial" w:cs="Arial"/>
                <w:sz w:val="22"/>
                <w:szCs w:val="22"/>
              </w:rPr>
            </w:pPr>
            <w:r w:rsidRPr="00D97B9C">
              <w:rPr>
                <w:rFonts w:ascii="Arial" w:hAnsi="Arial" w:cs="Arial"/>
                <w:sz w:val="22"/>
                <w:szCs w:val="22"/>
              </w:rPr>
              <w:lastRenderedPageBreak/>
              <w:t xml:space="preserve">Moving </w:t>
            </w:r>
            <w:r w:rsidR="006D1500">
              <w:rPr>
                <w:rFonts w:ascii="Arial" w:hAnsi="Arial" w:cs="Arial"/>
                <w:sz w:val="22"/>
                <w:szCs w:val="22"/>
              </w:rPr>
              <w:t>north or south</w:t>
            </w:r>
            <w:r w:rsidRPr="00D97B9C">
              <w:rPr>
                <w:rFonts w:ascii="Arial" w:hAnsi="Arial" w:cs="Arial"/>
                <w:sz w:val="22"/>
                <w:szCs w:val="22"/>
              </w:rPr>
              <w:t xml:space="preserve">? </w:t>
            </w:r>
            <w:r w:rsidR="00C86DE3" w:rsidRPr="00ED0B6B">
              <w:rPr>
                <w:rFonts w:ascii="Arial" w:hAnsi="Arial" w:cs="Arial"/>
                <w:i/>
                <w:color w:val="FF0000"/>
                <w:sz w:val="22"/>
                <w:szCs w:val="22"/>
              </w:rPr>
              <w:t>North</w:t>
            </w:r>
          </w:p>
          <w:p w14:paraId="60BE6CD1" w14:textId="77777777" w:rsidR="00AD6B4C" w:rsidRPr="00D97B9C" w:rsidRDefault="00AD6B4C" w:rsidP="00C86DE3">
            <w:pPr>
              <w:spacing w:after="60" w:line="240" w:lineRule="auto"/>
              <w:rPr>
                <w:rFonts w:ascii="Arial" w:hAnsi="Arial" w:cs="Arial"/>
                <w:sz w:val="22"/>
                <w:szCs w:val="22"/>
              </w:rPr>
            </w:pPr>
          </w:p>
          <w:p w14:paraId="0461740F" w14:textId="26905B91" w:rsidR="00AD6B4C" w:rsidRPr="00106BA2" w:rsidRDefault="00AD6B4C" w:rsidP="00106BA2">
            <w:pPr>
              <w:spacing w:before="120" w:line="240" w:lineRule="auto"/>
              <w:rPr>
                <w:rFonts w:ascii="Comic Sans MS" w:hAnsi="Comic Sans MS"/>
                <w:i/>
                <w:color w:val="FF0000"/>
                <w:sz w:val="22"/>
              </w:rPr>
            </w:pPr>
            <w:r w:rsidRPr="00D97B9C">
              <w:rPr>
                <w:rFonts w:ascii="Arial" w:hAnsi="Arial" w:cs="Arial"/>
                <w:sz w:val="22"/>
                <w:szCs w:val="22"/>
              </w:rPr>
              <w:t xml:space="preserve">c. SBCC </w:t>
            </w:r>
            <w:r w:rsidRPr="006D1500">
              <w:rPr>
                <w:rFonts w:ascii="Arial" w:hAnsi="Arial" w:cs="Arial"/>
                <w:sz w:val="22"/>
                <w:szCs w:val="22"/>
              </w:rPr>
              <w:t>East</w:t>
            </w:r>
            <w:r w:rsidRPr="00D97B9C">
              <w:rPr>
                <w:rFonts w:ascii="Arial" w:hAnsi="Arial" w:cs="Arial"/>
                <w:sz w:val="22"/>
                <w:szCs w:val="22"/>
              </w:rPr>
              <w:t xml:space="preserve"> = </w:t>
            </w:r>
            <w:r w:rsidR="007054C8" w:rsidRPr="00ED0B6B">
              <w:rPr>
                <w:rFonts w:ascii="Arial" w:hAnsi="Arial" w:cs="Arial"/>
                <w:i/>
                <w:color w:val="FF0000"/>
                <w:sz w:val="22"/>
                <w:szCs w:val="22"/>
              </w:rPr>
              <w:t>Approx.</w:t>
            </w:r>
            <w:r w:rsidR="00D76B3A">
              <w:rPr>
                <w:rFonts w:ascii="Arial" w:hAnsi="Arial" w:cs="Arial"/>
                <w:i/>
                <w:color w:val="FF0000"/>
                <w:sz w:val="22"/>
              </w:rPr>
              <w:t xml:space="preserve">  -26.1</w:t>
            </w:r>
            <w:r w:rsidR="00C86DE3" w:rsidRPr="000C74E4">
              <w:rPr>
                <w:rFonts w:ascii="Arial" w:hAnsi="Arial" w:cs="Arial"/>
                <w:i/>
                <w:color w:val="FF0000"/>
                <w:sz w:val="22"/>
              </w:rPr>
              <w:t xml:space="preserve"> mm/yr</w:t>
            </w:r>
            <w:r w:rsidR="00C86DE3" w:rsidRPr="00C86DE3">
              <w:rPr>
                <w:rFonts w:ascii="Comic Sans MS" w:hAnsi="Comic Sans MS"/>
                <w:i/>
                <w:color w:val="FF0000"/>
                <w:sz w:val="22"/>
              </w:rPr>
              <w:t xml:space="preserve"> </w:t>
            </w:r>
          </w:p>
          <w:p w14:paraId="29AE06AB" w14:textId="2A1EF3C1" w:rsidR="00AD6B4C" w:rsidRPr="00D97B9C" w:rsidRDefault="00AD6B4C" w:rsidP="00C86DE3">
            <w:pPr>
              <w:spacing w:after="60" w:line="240" w:lineRule="auto"/>
              <w:rPr>
                <w:rFonts w:ascii="Arial" w:hAnsi="Arial" w:cs="Arial"/>
                <w:sz w:val="22"/>
                <w:szCs w:val="22"/>
              </w:rPr>
            </w:pPr>
            <w:r w:rsidRPr="00D97B9C">
              <w:rPr>
                <w:rFonts w:ascii="Arial" w:hAnsi="Arial" w:cs="Arial"/>
                <w:sz w:val="22"/>
                <w:szCs w:val="22"/>
              </w:rPr>
              <w:t xml:space="preserve">Moving </w:t>
            </w:r>
            <w:r w:rsidR="006D1500">
              <w:rPr>
                <w:rFonts w:ascii="Arial" w:hAnsi="Arial" w:cs="Arial"/>
                <w:sz w:val="22"/>
                <w:szCs w:val="22"/>
              </w:rPr>
              <w:t>east or west</w:t>
            </w:r>
            <w:r w:rsidRPr="00D97B9C">
              <w:rPr>
                <w:rFonts w:ascii="Arial" w:hAnsi="Arial" w:cs="Arial"/>
                <w:sz w:val="22"/>
                <w:szCs w:val="22"/>
              </w:rPr>
              <w:t>?</w:t>
            </w:r>
            <w:r w:rsidR="00C86DE3">
              <w:rPr>
                <w:rFonts w:ascii="Arial" w:hAnsi="Arial" w:cs="Arial"/>
                <w:sz w:val="22"/>
                <w:szCs w:val="22"/>
              </w:rPr>
              <w:t xml:space="preserve"> </w:t>
            </w:r>
            <w:r w:rsidR="00C86DE3" w:rsidRPr="000C74E4">
              <w:rPr>
                <w:rFonts w:ascii="Arial" w:hAnsi="Arial" w:cs="Arial"/>
                <w:i/>
                <w:color w:val="FF0000"/>
                <w:sz w:val="22"/>
              </w:rPr>
              <w:t>West</w:t>
            </w:r>
          </w:p>
          <w:p w14:paraId="14428FD6" w14:textId="77777777" w:rsidR="00AD6B4C" w:rsidRPr="00D97B9C" w:rsidRDefault="00AD6B4C" w:rsidP="00C86DE3">
            <w:pPr>
              <w:spacing w:after="60" w:line="240" w:lineRule="auto"/>
              <w:rPr>
                <w:rFonts w:ascii="Comic Sans MS" w:hAnsi="Comic Sans MS" w:cs="Arial"/>
                <w:sz w:val="22"/>
                <w:szCs w:val="22"/>
              </w:rPr>
            </w:pPr>
          </w:p>
          <w:p w14:paraId="5894C3AE" w14:textId="0EFE7C76" w:rsidR="00AD6B4C" w:rsidRPr="00D97B9C" w:rsidRDefault="00AD6B4C" w:rsidP="00C86DE3">
            <w:pPr>
              <w:spacing w:after="60" w:line="240" w:lineRule="auto"/>
              <w:rPr>
                <w:rFonts w:ascii="Arial" w:hAnsi="Arial" w:cs="Arial"/>
                <w:sz w:val="22"/>
                <w:szCs w:val="22"/>
              </w:rPr>
            </w:pPr>
            <w:r w:rsidRPr="00D97B9C">
              <w:rPr>
                <w:rFonts w:ascii="Arial" w:hAnsi="Arial" w:cs="Arial"/>
                <w:sz w:val="22"/>
                <w:szCs w:val="22"/>
              </w:rPr>
              <w:t xml:space="preserve">d. Study SBCC’s </w:t>
            </w:r>
            <w:r w:rsidRPr="006D1500">
              <w:rPr>
                <w:rFonts w:ascii="Arial" w:hAnsi="Arial" w:cs="Arial"/>
                <w:sz w:val="22"/>
                <w:szCs w:val="22"/>
              </w:rPr>
              <w:t xml:space="preserve">height (vertical) </w:t>
            </w:r>
            <w:r w:rsidR="002A02EF" w:rsidRPr="006D1500">
              <w:rPr>
                <w:rFonts w:ascii="Arial" w:hAnsi="Arial" w:cs="Arial"/>
                <w:sz w:val="22"/>
                <w:szCs w:val="22"/>
              </w:rPr>
              <w:t>time series</w:t>
            </w:r>
            <w:r w:rsidRPr="006D1500">
              <w:rPr>
                <w:rFonts w:ascii="Arial" w:hAnsi="Arial" w:cs="Arial"/>
                <w:sz w:val="22"/>
                <w:szCs w:val="22"/>
              </w:rPr>
              <w:t>. Examine the trend line</w:t>
            </w:r>
            <w:r w:rsidRPr="00D97B9C">
              <w:rPr>
                <w:rFonts w:ascii="Arial" w:hAnsi="Arial" w:cs="Arial"/>
                <w:sz w:val="22"/>
                <w:szCs w:val="22"/>
              </w:rPr>
              <w:t xml:space="preserve"> (the light red line going through the height data) then describe the motion vertically (up, down, stable):</w:t>
            </w:r>
          </w:p>
          <w:p w14:paraId="3EC554BF" w14:textId="1667F963" w:rsidR="00C86DE3" w:rsidRPr="00ED0B6B" w:rsidRDefault="00C86DE3" w:rsidP="00C86DE3">
            <w:pPr>
              <w:spacing w:line="240" w:lineRule="auto"/>
              <w:rPr>
                <w:rFonts w:ascii="Arial" w:hAnsi="Arial" w:cs="Arial"/>
                <w:sz w:val="22"/>
                <w:szCs w:val="22"/>
              </w:rPr>
            </w:pPr>
            <w:r w:rsidRPr="00ED0B6B">
              <w:rPr>
                <w:rFonts w:ascii="Arial" w:hAnsi="Arial" w:cs="Arial"/>
                <w:i/>
                <w:color w:val="FF0000"/>
                <w:sz w:val="22"/>
                <w:szCs w:val="22"/>
              </w:rPr>
              <w:t>Overall</w:t>
            </w:r>
            <w:r w:rsidR="00ED0B6B" w:rsidRPr="00ED0B6B">
              <w:rPr>
                <w:rFonts w:ascii="Arial" w:hAnsi="Arial" w:cs="Arial"/>
                <w:i/>
                <w:color w:val="FF0000"/>
                <w:sz w:val="22"/>
                <w:szCs w:val="22"/>
              </w:rPr>
              <w:t>,</w:t>
            </w:r>
            <w:r w:rsidRPr="00ED0B6B">
              <w:rPr>
                <w:rFonts w:ascii="Arial" w:hAnsi="Arial" w:cs="Arial"/>
                <w:i/>
                <w:color w:val="FF0000"/>
                <w:sz w:val="22"/>
                <w:szCs w:val="22"/>
              </w:rPr>
              <w:t xml:space="preserve"> the station is moving down</w:t>
            </w:r>
            <w:r w:rsidR="000C74E4" w:rsidRPr="00ED0B6B">
              <w:rPr>
                <w:rFonts w:ascii="Arial" w:hAnsi="Arial" w:cs="Arial"/>
                <w:i/>
                <w:color w:val="FF0000"/>
                <w:sz w:val="22"/>
                <w:szCs w:val="22"/>
              </w:rPr>
              <w:t>.</w:t>
            </w:r>
          </w:p>
          <w:p w14:paraId="3BC9DE43" w14:textId="77777777" w:rsidR="00AD6B4C" w:rsidRDefault="00AD6B4C" w:rsidP="00C86DE3">
            <w:pPr>
              <w:spacing w:after="60" w:line="240" w:lineRule="auto"/>
              <w:rPr>
                <w:rFonts w:ascii="Comic Sans MS" w:hAnsi="Comic Sans MS" w:cs="Arial"/>
                <w:sz w:val="22"/>
                <w:szCs w:val="22"/>
              </w:rPr>
            </w:pPr>
            <w:r w:rsidRPr="00D97B9C">
              <w:rPr>
                <w:rFonts w:ascii="Arial" w:hAnsi="Arial" w:cs="Arial"/>
                <w:sz w:val="22"/>
                <w:szCs w:val="22"/>
              </w:rPr>
              <w:t>e. When was SBCC at its highest elevation? How much has the station moved vertically since 2004?</w:t>
            </w:r>
            <w:r w:rsidRPr="00D97B9C">
              <w:rPr>
                <w:rFonts w:ascii="Comic Sans MS" w:hAnsi="Comic Sans MS" w:cs="Arial"/>
                <w:sz w:val="22"/>
                <w:szCs w:val="22"/>
              </w:rPr>
              <w:t xml:space="preserve"> </w:t>
            </w:r>
          </w:p>
          <w:p w14:paraId="4A609292" w14:textId="0FBDF5F9" w:rsidR="00C86DE3" w:rsidRPr="00ED0B6B" w:rsidRDefault="00C86DE3" w:rsidP="00C86DE3">
            <w:pPr>
              <w:spacing w:line="240" w:lineRule="auto"/>
              <w:rPr>
                <w:rFonts w:ascii="Arial" w:hAnsi="Arial" w:cs="Arial"/>
                <w:sz w:val="22"/>
                <w:szCs w:val="22"/>
              </w:rPr>
            </w:pPr>
            <w:r w:rsidRPr="00ED0B6B">
              <w:rPr>
                <w:rFonts w:ascii="Arial" w:hAnsi="Arial" w:cs="Arial"/>
                <w:i/>
                <w:color w:val="FF0000"/>
                <w:sz w:val="22"/>
                <w:szCs w:val="22"/>
              </w:rPr>
              <w:t>January 2004; Overall</w:t>
            </w:r>
            <w:r w:rsidR="00ED0B6B" w:rsidRPr="00ED0B6B">
              <w:rPr>
                <w:rFonts w:ascii="Arial" w:hAnsi="Arial" w:cs="Arial"/>
                <w:i/>
                <w:color w:val="FF0000"/>
                <w:sz w:val="22"/>
                <w:szCs w:val="22"/>
              </w:rPr>
              <w:t>,</w:t>
            </w:r>
            <w:r w:rsidRPr="00ED0B6B">
              <w:rPr>
                <w:rFonts w:ascii="Arial" w:hAnsi="Arial" w:cs="Arial"/>
                <w:i/>
                <w:color w:val="FF0000"/>
                <w:sz w:val="22"/>
                <w:szCs w:val="22"/>
              </w:rPr>
              <w:t xml:space="preserve"> the elevati</w:t>
            </w:r>
            <w:r w:rsidR="000F36D2">
              <w:rPr>
                <w:rFonts w:ascii="Arial" w:hAnsi="Arial" w:cs="Arial"/>
                <w:i/>
                <w:color w:val="FF0000"/>
                <w:sz w:val="22"/>
                <w:szCs w:val="22"/>
              </w:rPr>
              <w:t xml:space="preserve">on has </w:t>
            </w:r>
            <w:r w:rsidR="00241216">
              <w:rPr>
                <w:rFonts w:ascii="Arial" w:hAnsi="Arial" w:cs="Arial"/>
                <w:i/>
                <w:color w:val="FF0000"/>
                <w:sz w:val="22"/>
                <w:szCs w:val="22"/>
              </w:rPr>
              <w:t>dropped about a centimeter</w:t>
            </w:r>
            <w:r w:rsidR="00EB74E1">
              <w:rPr>
                <w:rFonts w:ascii="Arial" w:hAnsi="Arial" w:cs="Arial"/>
                <w:i/>
                <w:color w:val="FF0000"/>
                <w:sz w:val="22"/>
                <w:szCs w:val="22"/>
              </w:rPr>
              <w:t xml:space="preserve"> </w:t>
            </w:r>
            <w:r w:rsidRPr="00ED0B6B">
              <w:rPr>
                <w:rFonts w:ascii="Arial" w:hAnsi="Arial" w:cs="Arial"/>
                <w:i/>
                <w:color w:val="FF0000"/>
                <w:sz w:val="22"/>
                <w:szCs w:val="22"/>
              </w:rPr>
              <w:t>since 2004</w:t>
            </w:r>
            <w:r w:rsidR="000C74E4" w:rsidRPr="00ED0B6B">
              <w:rPr>
                <w:rFonts w:ascii="Arial" w:hAnsi="Arial" w:cs="Arial"/>
                <w:i/>
                <w:color w:val="FF0000"/>
                <w:sz w:val="22"/>
                <w:szCs w:val="22"/>
              </w:rPr>
              <w:t>.</w:t>
            </w:r>
          </w:p>
          <w:p w14:paraId="2077D21E" w14:textId="77777777" w:rsidR="00C86DE3" w:rsidRPr="00D97B9C" w:rsidRDefault="00C86DE3" w:rsidP="00C86DE3">
            <w:pPr>
              <w:spacing w:after="60" w:line="240" w:lineRule="auto"/>
              <w:rPr>
                <w:rFonts w:ascii="Comic Sans MS" w:hAnsi="Comic Sans MS" w:cs="Arial"/>
                <w:sz w:val="22"/>
                <w:szCs w:val="22"/>
              </w:rPr>
            </w:pPr>
          </w:p>
        </w:tc>
        <w:tc>
          <w:tcPr>
            <w:tcW w:w="5139" w:type="dxa"/>
            <w:tcBorders>
              <w:left w:val="dotted" w:sz="4" w:space="0" w:color="auto"/>
            </w:tcBorders>
          </w:tcPr>
          <w:p w14:paraId="2FC483B8" w14:textId="76F0EE80" w:rsidR="00AD6B4C" w:rsidRPr="00D97B9C" w:rsidRDefault="00AD6B4C" w:rsidP="00C86DE3">
            <w:pPr>
              <w:spacing w:before="120" w:line="240" w:lineRule="auto"/>
              <w:rPr>
                <w:rFonts w:ascii="Arial" w:hAnsi="Arial" w:cs="Arial"/>
                <w:sz w:val="22"/>
                <w:szCs w:val="22"/>
              </w:rPr>
            </w:pPr>
            <w:r w:rsidRPr="009B6E4D">
              <w:rPr>
                <w:rFonts w:ascii="Arial" w:hAnsi="Arial" w:cs="Arial"/>
                <w:sz w:val="22"/>
                <w:szCs w:val="22"/>
              </w:rPr>
              <w:lastRenderedPageBreak/>
              <w:t>a. BEMT</w:t>
            </w:r>
            <w:r w:rsidRPr="00D97B9C">
              <w:rPr>
                <w:rFonts w:ascii="Arial" w:hAnsi="Arial" w:cs="Arial"/>
                <w:b/>
                <w:sz w:val="22"/>
                <w:szCs w:val="22"/>
              </w:rPr>
              <w:t xml:space="preserve">: </w:t>
            </w:r>
            <w:r w:rsidRPr="00D97B9C">
              <w:rPr>
                <w:rFonts w:ascii="Arial" w:hAnsi="Arial" w:cs="Arial"/>
                <w:sz w:val="22"/>
                <w:szCs w:val="22"/>
              </w:rPr>
              <w:t>How far (on average) has the station mo</w:t>
            </w:r>
            <w:r w:rsidR="009B6E4D">
              <w:rPr>
                <w:rFonts w:ascii="Arial" w:hAnsi="Arial" w:cs="Arial"/>
                <w:sz w:val="22"/>
                <w:szCs w:val="22"/>
              </w:rPr>
              <w:t>ved? (Calculate the speed over five</w:t>
            </w:r>
            <w:r w:rsidRPr="00D97B9C">
              <w:rPr>
                <w:rFonts w:ascii="Arial" w:hAnsi="Arial" w:cs="Arial"/>
                <w:sz w:val="22"/>
                <w:szCs w:val="22"/>
              </w:rPr>
              <w:t xml:space="preserve"> years, </w:t>
            </w:r>
            <w:r w:rsidR="007054C8" w:rsidRPr="00D97B9C">
              <w:rPr>
                <w:rFonts w:ascii="Arial" w:hAnsi="Arial" w:cs="Arial"/>
                <w:sz w:val="22"/>
                <w:szCs w:val="22"/>
              </w:rPr>
              <w:t>and then</w:t>
            </w:r>
            <w:r w:rsidRPr="00D97B9C">
              <w:rPr>
                <w:rFonts w:ascii="Arial" w:hAnsi="Arial" w:cs="Arial"/>
                <w:sz w:val="22"/>
                <w:szCs w:val="22"/>
              </w:rPr>
              <w:t xml:space="preserve"> divide by 5</w:t>
            </w:r>
            <w:r w:rsidR="009B6E4D">
              <w:rPr>
                <w:rFonts w:ascii="Arial" w:hAnsi="Arial" w:cs="Arial"/>
                <w:sz w:val="22"/>
                <w:szCs w:val="22"/>
              </w:rPr>
              <w:t>.</w:t>
            </w:r>
            <w:r w:rsidRPr="00D97B9C">
              <w:rPr>
                <w:rFonts w:ascii="Arial" w:hAnsi="Arial" w:cs="Arial"/>
                <w:sz w:val="22"/>
                <w:szCs w:val="22"/>
              </w:rPr>
              <w:t>)</w:t>
            </w:r>
          </w:p>
          <w:p w14:paraId="20FDF3E0" w14:textId="77777777" w:rsidR="00AD6B4C" w:rsidRPr="00D97B9C" w:rsidRDefault="00AD6B4C" w:rsidP="00C86DE3">
            <w:pPr>
              <w:spacing w:before="120" w:line="240" w:lineRule="auto"/>
              <w:rPr>
                <w:rFonts w:ascii="Arial" w:hAnsi="Arial" w:cs="Arial"/>
                <w:sz w:val="22"/>
                <w:szCs w:val="22"/>
              </w:rPr>
            </w:pPr>
          </w:p>
          <w:p w14:paraId="54E97181" w14:textId="0A04964E" w:rsidR="00C86DE3" w:rsidRPr="00ED0B6B" w:rsidRDefault="00AD6B4C" w:rsidP="00C86DE3">
            <w:pPr>
              <w:spacing w:after="60" w:line="240" w:lineRule="auto"/>
              <w:rPr>
                <w:rFonts w:ascii="Comic Sans MS" w:hAnsi="Comic Sans MS"/>
              </w:rPr>
            </w:pPr>
            <w:r w:rsidRPr="00D97B9C">
              <w:rPr>
                <w:rFonts w:ascii="Arial" w:hAnsi="Arial" w:cs="Arial"/>
                <w:sz w:val="22"/>
                <w:szCs w:val="22"/>
              </w:rPr>
              <w:t xml:space="preserve">b. BEMT </w:t>
            </w:r>
            <w:r w:rsidRPr="009B6E4D">
              <w:rPr>
                <w:rFonts w:ascii="Arial" w:hAnsi="Arial" w:cs="Arial"/>
                <w:sz w:val="22"/>
                <w:szCs w:val="22"/>
              </w:rPr>
              <w:t>North</w:t>
            </w:r>
            <w:r w:rsidRPr="00D97B9C">
              <w:rPr>
                <w:rFonts w:ascii="Arial" w:hAnsi="Arial" w:cs="Arial"/>
                <w:sz w:val="22"/>
                <w:szCs w:val="22"/>
              </w:rPr>
              <w:t xml:space="preserve"> = </w:t>
            </w:r>
            <w:r w:rsidR="007054C8" w:rsidRPr="00ED0B6B">
              <w:rPr>
                <w:rFonts w:ascii="Arial" w:hAnsi="Arial" w:cs="Arial"/>
                <w:i/>
                <w:color w:val="FF0000"/>
                <w:sz w:val="22"/>
                <w:szCs w:val="22"/>
              </w:rPr>
              <w:t>Approx.</w:t>
            </w:r>
            <w:r w:rsidR="00D76B3A">
              <w:rPr>
                <w:rFonts w:ascii="Arial" w:hAnsi="Arial" w:cs="Arial"/>
                <w:i/>
                <w:color w:val="FF0000"/>
                <w:sz w:val="22"/>
                <w:szCs w:val="22"/>
              </w:rPr>
              <w:t xml:space="preserve"> 4.6</w:t>
            </w:r>
            <w:r w:rsidR="00C86DE3" w:rsidRPr="00ED0B6B">
              <w:rPr>
                <w:rFonts w:ascii="Arial" w:hAnsi="Arial" w:cs="Arial"/>
                <w:i/>
                <w:color w:val="FF0000"/>
                <w:sz w:val="22"/>
                <w:szCs w:val="22"/>
              </w:rPr>
              <w:t xml:space="preserve"> mm/</w:t>
            </w:r>
            <w:r w:rsidR="00ED0B6B">
              <w:rPr>
                <w:rFonts w:ascii="Arial" w:hAnsi="Arial" w:cs="Arial"/>
                <w:i/>
                <w:color w:val="FF0000"/>
                <w:sz w:val="22"/>
                <w:szCs w:val="22"/>
              </w:rPr>
              <w:t>yr</w:t>
            </w:r>
          </w:p>
          <w:p w14:paraId="0C855D5A" w14:textId="01962560" w:rsidR="00AD6B4C" w:rsidRPr="00D97B9C" w:rsidRDefault="00AD6B4C" w:rsidP="00C86DE3">
            <w:pPr>
              <w:spacing w:after="60" w:line="240" w:lineRule="auto"/>
              <w:rPr>
                <w:rFonts w:ascii="Arial" w:hAnsi="Arial" w:cs="Arial"/>
                <w:sz w:val="22"/>
                <w:szCs w:val="22"/>
              </w:rPr>
            </w:pPr>
            <w:r w:rsidRPr="00D97B9C">
              <w:rPr>
                <w:rFonts w:ascii="Arial" w:hAnsi="Arial" w:cs="Arial"/>
                <w:sz w:val="22"/>
                <w:szCs w:val="22"/>
              </w:rPr>
              <w:lastRenderedPageBreak/>
              <w:t xml:space="preserve">Moving </w:t>
            </w:r>
            <w:r w:rsidR="006D1500">
              <w:rPr>
                <w:rFonts w:ascii="Arial" w:hAnsi="Arial" w:cs="Arial"/>
                <w:sz w:val="22"/>
                <w:szCs w:val="22"/>
              </w:rPr>
              <w:t>north or south</w:t>
            </w:r>
            <w:r w:rsidRPr="00D97B9C">
              <w:rPr>
                <w:rFonts w:ascii="Arial" w:hAnsi="Arial" w:cs="Arial"/>
                <w:sz w:val="22"/>
                <w:szCs w:val="22"/>
              </w:rPr>
              <w:t xml:space="preserve">? </w:t>
            </w:r>
            <w:r w:rsidR="00C86DE3">
              <w:rPr>
                <w:rFonts w:ascii="Arial" w:hAnsi="Arial" w:cs="Arial"/>
                <w:sz w:val="22"/>
                <w:szCs w:val="22"/>
              </w:rPr>
              <w:t xml:space="preserve"> </w:t>
            </w:r>
            <w:r w:rsidR="00C86DE3" w:rsidRPr="00ED0B6B">
              <w:rPr>
                <w:rFonts w:ascii="Arial" w:hAnsi="Arial" w:cs="Arial"/>
                <w:i/>
                <w:color w:val="FF0000"/>
                <w:sz w:val="22"/>
                <w:szCs w:val="22"/>
              </w:rPr>
              <w:t>North</w:t>
            </w:r>
          </w:p>
          <w:p w14:paraId="67B46676" w14:textId="77777777" w:rsidR="00106BA2" w:rsidRDefault="00106BA2" w:rsidP="00C86DE3">
            <w:pPr>
              <w:spacing w:after="60" w:line="240" w:lineRule="auto"/>
              <w:rPr>
                <w:rFonts w:ascii="Arial" w:hAnsi="Arial" w:cs="Arial"/>
                <w:sz w:val="22"/>
                <w:szCs w:val="22"/>
              </w:rPr>
            </w:pPr>
          </w:p>
          <w:p w14:paraId="43DEB973" w14:textId="77777777" w:rsidR="00C86DE3" w:rsidRDefault="00AD6B4C" w:rsidP="00C86DE3">
            <w:pPr>
              <w:spacing w:after="60" w:line="240" w:lineRule="auto"/>
              <w:rPr>
                <w:rFonts w:ascii="Arial" w:hAnsi="Arial" w:cs="Arial"/>
                <w:sz w:val="22"/>
                <w:szCs w:val="22"/>
              </w:rPr>
            </w:pPr>
            <w:r w:rsidRPr="00D97B9C">
              <w:rPr>
                <w:rFonts w:ascii="Arial" w:hAnsi="Arial" w:cs="Arial"/>
                <w:sz w:val="22"/>
                <w:szCs w:val="22"/>
              </w:rPr>
              <w:t xml:space="preserve">What do you think happened at BEMT? </w:t>
            </w:r>
          </w:p>
          <w:p w14:paraId="735AEB3B" w14:textId="6B362BCB" w:rsidR="00AD6B4C" w:rsidRPr="00ED0B6B" w:rsidRDefault="007054C8" w:rsidP="00C86DE3">
            <w:pPr>
              <w:spacing w:after="60" w:line="240" w:lineRule="auto"/>
              <w:rPr>
                <w:rFonts w:ascii="Arial" w:hAnsi="Arial" w:cs="Arial"/>
              </w:rPr>
            </w:pPr>
            <w:r>
              <w:rPr>
                <w:rFonts w:ascii="Arial" w:hAnsi="Arial" w:cs="Arial"/>
                <w:i/>
                <w:color w:val="FF0000"/>
                <w:sz w:val="22"/>
                <w:szCs w:val="22"/>
              </w:rPr>
              <w:t>An</w:t>
            </w:r>
            <w:r w:rsidR="00C86DE3" w:rsidRPr="00ED0B6B">
              <w:rPr>
                <w:rFonts w:ascii="Arial" w:hAnsi="Arial" w:cs="Arial"/>
                <w:i/>
                <w:color w:val="FF0000"/>
                <w:sz w:val="22"/>
                <w:szCs w:val="22"/>
              </w:rPr>
              <w:t xml:space="preserve"> earthquake in 2010 shifted the land slightly.</w:t>
            </w:r>
          </w:p>
          <w:p w14:paraId="01FF36B7" w14:textId="77777777" w:rsidR="00AD6B4C" w:rsidRPr="00D97B9C" w:rsidRDefault="00AD6B4C" w:rsidP="00C86DE3">
            <w:pPr>
              <w:spacing w:after="60" w:line="240" w:lineRule="auto"/>
              <w:rPr>
                <w:rFonts w:ascii="Arial" w:hAnsi="Arial" w:cs="Arial"/>
                <w:sz w:val="22"/>
                <w:szCs w:val="22"/>
              </w:rPr>
            </w:pPr>
          </w:p>
          <w:p w14:paraId="4D055289" w14:textId="2407E71E" w:rsidR="00C86DE3" w:rsidRPr="00ED0B6B" w:rsidRDefault="00AD6B4C" w:rsidP="00C86DE3">
            <w:pPr>
              <w:spacing w:after="60" w:line="240" w:lineRule="auto"/>
              <w:rPr>
                <w:rFonts w:ascii="Arial" w:hAnsi="Arial" w:cs="Arial"/>
                <w:i/>
                <w:color w:val="FF0000"/>
                <w:sz w:val="22"/>
                <w:szCs w:val="22"/>
              </w:rPr>
            </w:pPr>
            <w:r w:rsidRPr="00D97B9C">
              <w:rPr>
                <w:rFonts w:ascii="Arial" w:hAnsi="Arial" w:cs="Arial"/>
                <w:sz w:val="22"/>
                <w:szCs w:val="22"/>
              </w:rPr>
              <w:t xml:space="preserve">c. BEMT </w:t>
            </w:r>
            <w:r w:rsidRPr="006D1500">
              <w:rPr>
                <w:rFonts w:ascii="Arial" w:hAnsi="Arial" w:cs="Arial"/>
                <w:sz w:val="22"/>
                <w:szCs w:val="22"/>
              </w:rPr>
              <w:t>East</w:t>
            </w:r>
            <w:r w:rsidRPr="00D97B9C">
              <w:rPr>
                <w:rFonts w:ascii="Arial" w:hAnsi="Arial" w:cs="Arial"/>
                <w:sz w:val="22"/>
                <w:szCs w:val="22"/>
              </w:rPr>
              <w:t xml:space="preserve"> = </w:t>
            </w:r>
            <w:r w:rsidR="007054C8" w:rsidRPr="00ED0B6B">
              <w:rPr>
                <w:rFonts w:ascii="Arial" w:hAnsi="Arial" w:cs="Arial"/>
                <w:i/>
                <w:color w:val="FF0000"/>
                <w:sz w:val="22"/>
                <w:szCs w:val="22"/>
              </w:rPr>
              <w:t>Approx.</w:t>
            </w:r>
            <w:r w:rsidR="00D76B3A">
              <w:rPr>
                <w:rFonts w:ascii="Arial" w:hAnsi="Arial" w:cs="Arial"/>
                <w:i/>
                <w:color w:val="FF0000"/>
                <w:sz w:val="22"/>
                <w:szCs w:val="22"/>
              </w:rPr>
              <w:t xml:space="preserve"> -4.0</w:t>
            </w:r>
            <w:r w:rsidR="007054C8">
              <w:rPr>
                <w:rFonts w:ascii="Arial" w:hAnsi="Arial" w:cs="Arial"/>
                <w:i/>
                <w:color w:val="FF0000"/>
                <w:sz w:val="22"/>
                <w:szCs w:val="22"/>
              </w:rPr>
              <w:t xml:space="preserve"> mm/yr </w:t>
            </w:r>
          </w:p>
          <w:p w14:paraId="337033C0" w14:textId="60BAF313" w:rsidR="00AD6B4C" w:rsidRPr="00D97B9C" w:rsidRDefault="00AD6B4C" w:rsidP="00C86DE3">
            <w:pPr>
              <w:spacing w:after="60" w:line="240" w:lineRule="auto"/>
              <w:rPr>
                <w:rFonts w:ascii="Arial" w:hAnsi="Arial" w:cs="Arial"/>
                <w:sz w:val="22"/>
                <w:szCs w:val="22"/>
              </w:rPr>
            </w:pPr>
            <w:r w:rsidRPr="00D97B9C">
              <w:rPr>
                <w:rFonts w:ascii="Arial" w:hAnsi="Arial" w:cs="Arial"/>
                <w:sz w:val="22"/>
                <w:szCs w:val="22"/>
              </w:rPr>
              <w:t xml:space="preserve">Moving </w:t>
            </w:r>
            <w:r w:rsidR="006D1500">
              <w:rPr>
                <w:rFonts w:ascii="Arial" w:hAnsi="Arial" w:cs="Arial"/>
                <w:sz w:val="22"/>
                <w:szCs w:val="22"/>
              </w:rPr>
              <w:t>east or west</w:t>
            </w:r>
            <w:r w:rsidRPr="00D97B9C">
              <w:rPr>
                <w:rFonts w:ascii="Arial" w:hAnsi="Arial" w:cs="Arial"/>
                <w:sz w:val="22"/>
                <w:szCs w:val="22"/>
              </w:rPr>
              <w:t>?</w:t>
            </w:r>
            <w:r w:rsidR="00C86DE3">
              <w:rPr>
                <w:rFonts w:ascii="Arial" w:hAnsi="Arial" w:cs="Arial"/>
                <w:sz w:val="22"/>
                <w:szCs w:val="22"/>
              </w:rPr>
              <w:t xml:space="preserve"> </w:t>
            </w:r>
            <w:r w:rsidR="00C86DE3" w:rsidRPr="000C74E4">
              <w:rPr>
                <w:rFonts w:ascii="Arial" w:hAnsi="Arial" w:cs="Arial"/>
                <w:i/>
                <w:color w:val="FF0000"/>
                <w:sz w:val="22"/>
              </w:rPr>
              <w:t>West</w:t>
            </w:r>
          </w:p>
          <w:p w14:paraId="727E0BFD" w14:textId="77777777" w:rsidR="00AD6B4C" w:rsidRPr="00D97B9C" w:rsidRDefault="00AD6B4C" w:rsidP="00C86DE3">
            <w:pPr>
              <w:spacing w:after="60" w:line="240" w:lineRule="auto"/>
              <w:rPr>
                <w:rFonts w:ascii="Comic Sans MS" w:hAnsi="Comic Sans MS" w:cs="Arial"/>
                <w:sz w:val="22"/>
                <w:szCs w:val="22"/>
              </w:rPr>
            </w:pPr>
          </w:p>
          <w:p w14:paraId="689ECE70" w14:textId="3D832F0D" w:rsidR="00AD6B4C" w:rsidRPr="00D97B9C" w:rsidRDefault="00AD6B4C" w:rsidP="00C86DE3">
            <w:pPr>
              <w:spacing w:after="60" w:line="240" w:lineRule="auto"/>
              <w:rPr>
                <w:rFonts w:ascii="Arial" w:hAnsi="Arial" w:cs="Arial"/>
                <w:sz w:val="22"/>
                <w:szCs w:val="22"/>
              </w:rPr>
            </w:pPr>
            <w:r w:rsidRPr="00D97B9C">
              <w:rPr>
                <w:rFonts w:ascii="Comic Sans MS" w:hAnsi="Comic Sans MS" w:cs="Arial"/>
                <w:sz w:val="22"/>
                <w:szCs w:val="22"/>
              </w:rPr>
              <w:t>d</w:t>
            </w:r>
            <w:r w:rsidRPr="00D97B9C">
              <w:rPr>
                <w:rFonts w:ascii="Arial" w:hAnsi="Arial" w:cs="Arial"/>
                <w:sz w:val="22"/>
                <w:szCs w:val="22"/>
              </w:rPr>
              <w:t xml:space="preserve">. Study BEMT’s </w:t>
            </w:r>
            <w:r w:rsidRPr="006D1500">
              <w:rPr>
                <w:rFonts w:ascii="Arial" w:hAnsi="Arial" w:cs="Arial"/>
                <w:sz w:val="22"/>
                <w:szCs w:val="22"/>
              </w:rPr>
              <w:t xml:space="preserve">height (vertical) </w:t>
            </w:r>
            <w:r w:rsidR="002A02EF" w:rsidRPr="006D1500">
              <w:rPr>
                <w:rFonts w:ascii="Arial" w:hAnsi="Arial" w:cs="Arial"/>
                <w:sz w:val="22"/>
                <w:szCs w:val="22"/>
              </w:rPr>
              <w:t>time series</w:t>
            </w:r>
            <w:r w:rsidRPr="006D1500">
              <w:rPr>
                <w:rFonts w:ascii="Arial" w:hAnsi="Arial" w:cs="Arial"/>
                <w:sz w:val="22"/>
                <w:szCs w:val="22"/>
              </w:rPr>
              <w:t>. Examine the trend line</w:t>
            </w:r>
            <w:r w:rsidRPr="00D97B9C">
              <w:rPr>
                <w:rFonts w:ascii="Arial" w:hAnsi="Arial" w:cs="Arial"/>
                <w:sz w:val="22"/>
                <w:szCs w:val="22"/>
              </w:rPr>
              <w:t xml:space="preserve"> (the light red line going through the height data) then describe the motion vertically (up, down, stable):</w:t>
            </w:r>
          </w:p>
          <w:p w14:paraId="49A0191E" w14:textId="2DD70EDA" w:rsidR="00C86DE3" w:rsidRPr="00ED0B6B" w:rsidRDefault="00C86DE3" w:rsidP="00C86DE3">
            <w:pPr>
              <w:spacing w:line="240" w:lineRule="auto"/>
              <w:rPr>
                <w:rFonts w:ascii="Arial" w:hAnsi="Arial" w:cs="Arial"/>
                <w:sz w:val="22"/>
                <w:szCs w:val="22"/>
              </w:rPr>
            </w:pPr>
            <w:r w:rsidRPr="00ED0B6B">
              <w:rPr>
                <w:rFonts w:ascii="Arial" w:hAnsi="Arial" w:cs="Arial"/>
                <w:i/>
                <w:color w:val="FF0000"/>
                <w:sz w:val="22"/>
                <w:szCs w:val="22"/>
              </w:rPr>
              <w:t>Overall</w:t>
            </w:r>
            <w:r w:rsidR="00ED0B6B">
              <w:rPr>
                <w:rFonts w:ascii="Arial" w:hAnsi="Arial" w:cs="Arial"/>
                <w:i/>
                <w:color w:val="FF0000"/>
                <w:sz w:val="22"/>
                <w:szCs w:val="22"/>
              </w:rPr>
              <w:t>,</w:t>
            </w:r>
            <w:r w:rsidRPr="00ED0B6B">
              <w:rPr>
                <w:rFonts w:ascii="Arial" w:hAnsi="Arial" w:cs="Arial"/>
                <w:i/>
                <w:color w:val="FF0000"/>
                <w:sz w:val="22"/>
                <w:szCs w:val="22"/>
              </w:rPr>
              <w:t xml:space="preserve"> down</w:t>
            </w:r>
          </w:p>
          <w:p w14:paraId="2BF3BA3B" w14:textId="77777777" w:rsidR="00C86DE3" w:rsidRDefault="00AD6B4C" w:rsidP="00C86DE3">
            <w:pPr>
              <w:spacing w:after="60" w:line="240" w:lineRule="auto"/>
              <w:rPr>
                <w:rFonts w:ascii="Arial" w:hAnsi="Arial" w:cs="Arial"/>
                <w:sz w:val="22"/>
                <w:szCs w:val="22"/>
              </w:rPr>
            </w:pPr>
            <w:r w:rsidRPr="00D97B9C">
              <w:rPr>
                <w:rFonts w:ascii="Arial" w:hAnsi="Arial" w:cs="Arial"/>
                <w:sz w:val="22"/>
                <w:szCs w:val="22"/>
              </w:rPr>
              <w:t>e. When was BEMT at its highest elevation? How much has the station moved vertically since 2004?</w:t>
            </w:r>
          </w:p>
          <w:p w14:paraId="5F898D28" w14:textId="560CFAE5" w:rsidR="00C86DE3" w:rsidRPr="00ED0B6B" w:rsidRDefault="00C86DE3" w:rsidP="00C86DE3">
            <w:pPr>
              <w:spacing w:after="60" w:line="240" w:lineRule="auto"/>
              <w:rPr>
                <w:rFonts w:ascii="Arial" w:hAnsi="Arial" w:cs="Arial"/>
                <w:i/>
                <w:color w:val="FF0000"/>
                <w:sz w:val="22"/>
                <w:szCs w:val="22"/>
              </w:rPr>
            </w:pPr>
            <w:r w:rsidRPr="00ED0B6B">
              <w:rPr>
                <w:rFonts w:ascii="Arial" w:hAnsi="Arial" w:cs="Arial"/>
                <w:i/>
                <w:color w:val="FF0000"/>
                <w:sz w:val="22"/>
                <w:szCs w:val="22"/>
              </w:rPr>
              <w:t>January 2004</w:t>
            </w:r>
            <w:r w:rsidR="000F36D2">
              <w:rPr>
                <w:rFonts w:ascii="Arial" w:hAnsi="Arial" w:cs="Arial"/>
                <w:i/>
                <w:color w:val="FF0000"/>
                <w:sz w:val="22"/>
                <w:szCs w:val="22"/>
              </w:rPr>
              <w:t>.</w:t>
            </w:r>
            <w:r w:rsidRPr="00ED0B6B">
              <w:rPr>
                <w:rFonts w:ascii="Arial" w:hAnsi="Arial" w:cs="Arial"/>
                <w:i/>
                <w:color w:val="FF0000"/>
                <w:sz w:val="22"/>
                <w:szCs w:val="22"/>
              </w:rPr>
              <w:t xml:space="preserve"> Overall</w:t>
            </w:r>
            <w:r w:rsidR="00945771">
              <w:rPr>
                <w:rFonts w:ascii="Arial" w:hAnsi="Arial" w:cs="Arial"/>
                <w:i/>
                <w:color w:val="FF0000"/>
                <w:sz w:val="22"/>
                <w:szCs w:val="22"/>
              </w:rPr>
              <w:t>,</w:t>
            </w:r>
            <w:r w:rsidRPr="00ED0B6B">
              <w:rPr>
                <w:rFonts w:ascii="Arial" w:hAnsi="Arial" w:cs="Arial"/>
                <w:i/>
                <w:color w:val="FF0000"/>
                <w:sz w:val="22"/>
                <w:szCs w:val="22"/>
              </w:rPr>
              <w:t xml:space="preserve"> the elevation has </w:t>
            </w:r>
            <w:r w:rsidR="000F36D2">
              <w:rPr>
                <w:rFonts w:ascii="Arial" w:hAnsi="Arial" w:cs="Arial"/>
                <w:i/>
                <w:color w:val="FF0000"/>
                <w:sz w:val="22"/>
                <w:szCs w:val="22"/>
              </w:rPr>
              <w:t>dropped</w:t>
            </w:r>
            <w:r w:rsidRPr="00ED0B6B">
              <w:rPr>
                <w:rFonts w:ascii="Arial" w:hAnsi="Arial" w:cs="Arial"/>
                <w:i/>
                <w:color w:val="FF0000"/>
                <w:sz w:val="22"/>
                <w:szCs w:val="22"/>
              </w:rPr>
              <w:t xml:space="preserve"> </w:t>
            </w:r>
            <w:r w:rsidR="00EB74E1">
              <w:rPr>
                <w:rFonts w:ascii="Arial" w:hAnsi="Arial" w:cs="Arial"/>
                <w:i/>
                <w:color w:val="FF0000"/>
                <w:sz w:val="22"/>
                <w:szCs w:val="22"/>
              </w:rPr>
              <w:t>a few millimeters</w:t>
            </w:r>
            <w:r w:rsidRPr="00ED0B6B">
              <w:rPr>
                <w:rFonts w:ascii="Arial" w:hAnsi="Arial" w:cs="Arial"/>
                <w:i/>
                <w:color w:val="FF0000"/>
                <w:sz w:val="22"/>
                <w:szCs w:val="22"/>
              </w:rPr>
              <w:t xml:space="preserve"> since 2004</w:t>
            </w:r>
            <w:r w:rsidR="000C74E4" w:rsidRPr="00ED0B6B">
              <w:rPr>
                <w:rFonts w:ascii="Arial" w:hAnsi="Arial" w:cs="Arial"/>
                <w:i/>
                <w:color w:val="FF0000"/>
                <w:sz w:val="22"/>
                <w:szCs w:val="22"/>
              </w:rPr>
              <w:t>.</w:t>
            </w:r>
          </w:p>
          <w:p w14:paraId="706E9C6F" w14:textId="403C2CA5" w:rsidR="00AD6B4C" w:rsidRPr="00D97B9C" w:rsidRDefault="00AD6B4C" w:rsidP="00C86DE3">
            <w:pPr>
              <w:spacing w:after="60" w:line="240" w:lineRule="auto"/>
              <w:rPr>
                <w:rFonts w:ascii="Comic Sans MS" w:hAnsi="Comic Sans MS" w:cs="Arial"/>
                <w:sz w:val="22"/>
                <w:szCs w:val="22"/>
              </w:rPr>
            </w:pPr>
            <w:r w:rsidRPr="00D97B9C">
              <w:rPr>
                <w:rFonts w:ascii="Comic Sans MS" w:hAnsi="Comic Sans MS" w:cs="Arial"/>
                <w:sz w:val="22"/>
                <w:szCs w:val="22"/>
              </w:rPr>
              <w:t xml:space="preserve"> </w:t>
            </w:r>
          </w:p>
        </w:tc>
      </w:tr>
      <w:tr w:rsidR="00AD6B4C" w:rsidRPr="003C275D" w14:paraId="12CFBD67" w14:textId="77777777" w:rsidTr="00F75593">
        <w:tc>
          <w:tcPr>
            <w:tcW w:w="10278" w:type="dxa"/>
            <w:gridSpan w:val="2"/>
          </w:tcPr>
          <w:p w14:paraId="2F9C1B4A" w14:textId="57AE724B" w:rsidR="00AD6B4C" w:rsidRPr="00AD6B4C" w:rsidRDefault="00AD6B4C" w:rsidP="00D97B9C">
            <w:pPr>
              <w:spacing w:before="120" w:line="240" w:lineRule="auto"/>
              <w:rPr>
                <w:rFonts w:ascii="Arial" w:hAnsi="Arial" w:cs="Arial"/>
                <w:b/>
              </w:rPr>
            </w:pPr>
            <w:r w:rsidRPr="00AD6B4C">
              <w:rPr>
                <w:rFonts w:ascii="Arial" w:hAnsi="Arial" w:cs="Arial"/>
                <w:noProof/>
                <w:sz w:val="22"/>
                <w:szCs w:val="22"/>
              </w:rPr>
              <w:lastRenderedPageBreak/>
              <w:t xml:space="preserve">If you do not have Internet access, use the </w:t>
            </w:r>
            <w:r w:rsidR="002A02EF">
              <w:rPr>
                <w:rFonts w:ascii="Arial" w:hAnsi="Arial" w:cs="Arial"/>
                <w:noProof/>
                <w:sz w:val="22"/>
                <w:szCs w:val="22"/>
              </w:rPr>
              <w:t>time series</w:t>
            </w:r>
            <w:r w:rsidRPr="00AD6B4C">
              <w:rPr>
                <w:rFonts w:ascii="Arial" w:hAnsi="Arial" w:cs="Arial"/>
                <w:noProof/>
                <w:sz w:val="22"/>
                <w:szCs w:val="22"/>
              </w:rPr>
              <w:t xml:space="preserve"> plots below. The dates on these plots will not match the newest plots.</w:t>
            </w:r>
          </w:p>
        </w:tc>
      </w:tr>
      <w:tr w:rsidR="00AD6B4C" w:rsidRPr="005439CF" w14:paraId="70392F4B" w14:textId="77777777" w:rsidTr="00F75593">
        <w:tc>
          <w:tcPr>
            <w:tcW w:w="5139" w:type="dxa"/>
            <w:tcBorders>
              <w:right w:val="dotted" w:sz="4" w:space="0" w:color="auto"/>
            </w:tcBorders>
          </w:tcPr>
          <w:p w14:paraId="46A1D1E3" w14:textId="5382031A" w:rsidR="00AD6B4C" w:rsidRPr="00E24EA6" w:rsidRDefault="00B970EB" w:rsidP="00F75593">
            <w:pPr>
              <w:spacing w:before="120"/>
              <w:rPr>
                <w:rFonts w:ascii="Comic Sans MS" w:hAnsi="Comic Sans MS" w:cs="Arial"/>
                <w:b/>
              </w:rPr>
            </w:pPr>
            <w:r>
              <w:rPr>
                <w:rFonts w:ascii="Comic Sans MS" w:hAnsi="Comic Sans MS" w:cs="Arial"/>
                <w:b/>
                <w:noProof/>
              </w:rPr>
              <w:drawing>
                <wp:anchor distT="0" distB="0" distL="114300" distR="114300" simplePos="0" relativeHeight="251697152" behindDoc="0" locked="0" layoutInCell="1" allowOverlap="1" wp14:anchorId="6C87967D" wp14:editId="1CA9A456">
                  <wp:simplePos x="0" y="0"/>
                  <wp:positionH relativeFrom="column">
                    <wp:posOffset>1661160</wp:posOffset>
                  </wp:positionH>
                  <wp:positionV relativeFrom="paragraph">
                    <wp:posOffset>3517688</wp:posOffset>
                  </wp:positionV>
                  <wp:extent cx="2743200" cy="256540"/>
                  <wp:effectExtent l="0" t="0" r="0" b="0"/>
                  <wp:wrapNone/>
                  <wp:docPr id="35" name="Picture 4" descr="TenthsOfYr_to_Months_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nthsOfYr_to_Months_Scal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43200" cy="25654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B4C">
              <w:rPr>
                <w:rFonts w:ascii="Comic Sans MS" w:hAnsi="Comic Sans MS" w:cs="Arial"/>
                <w:b/>
                <w:noProof/>
              </w:rPr>
              <w:drawing>
                <wp:inline distT="0" distB="0" distL="0" distR="0" wp14:anchorId="35F65872" wp14:editId="2330CC85">
                  <wp:extent cx="2506139" cy="3242945"/>
                  <wp:effectExtent l="50800" t="50800" r="110490" b="109855"/>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SBCC_2011"/>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506139" cy="3242945"/>
                          </a:xfrm>
                          <a:prstGeom prst="rect">
                            <a:avLst/>
                          </a:prstGeom>
                          <a:noFill/>
                          <a:ln>
                            <a:noFill/>
                          </a:ln>
                          <a:effectLst>
                            <a:outerShdw blurRad="63500" dist="38099" dir="2700000" algn="ctr" rotWithShape="0">
                              <a:srgbClr val="000000">
                                <a:alpha val="74998"/>
                              </a:srgbClr>
                            </a:outerShdw>
                          </a:effectLst>
                        </pic:spPr>
                      </pic:pic>
                    </a:graphicData>
                  </a:graphic>
                </wp:inline>
              </w:drawing>
            </w:r>
          </w:p>
          <w:p w14:paraId="48FDD784" w14:textId="2DE2090D" w:rsidR="00AD6B4C" w:rsidRPr="00E24EA6" w:rsidRDefault="00AD6B4C" w:rsidP="00F75593">
            <w:pPr>
              <w:spacing w:before="120"/>
              <w:rPr>
                <w:rFonts w:ascii="Comic Sans MS" w:hAnsi="Comic Sans MS" w:cs="Arial"/>
                <w:b/>
              </w:rPr>
            </w:pPr>
          </w:p>
        </w:tc>
        <w:tc>
          <w:tcPr>
            <w:tcW w:w="5139" w:type="dxa"/>
            <w:tcBorders>
              <w:left w:val="dotted" w:sz="4" w:space="0" w:color="auto"/>
            </w:tcBorders>
          </w:tcPr>
          <w:p w14:paraId="4D41CBED" w14:textId="162759A3" w:rsidR="00AD6B4C" w:rsidRPr="00E24EA6" w:rsidRDefault="00AD6B4C" w:rsidP="00F75593">
            <w:pPr>
              <w:spacing w:before="120"/>
              <w:rPr>
                <w:rFonts w:ascii="Comic Sans MS" w:hAnsi="Comic Sans MS" w:cs="Arial"/>
                <w:b/>
              </w:rPr>
            </w:pPr>
            <w:r>
              <w:rPr>
                <w:rFonts w:ascii="Comic Sans MS" w:hAnsi="Comic Sans MS" w:cs="Arial"/>
                <w:b/>
                <w:noProof/>
              </w:rPr>
              <w:drawing>
                <wp:inline distT="0" distB="0" distL="0" distR="0" wp14:anchorId="46ABD220" wp14:editId="6C2ACC27">
                  <wp:extent cx="2506139" cy="3242945"/>
                  <wp:effectExtent l="50800" t="50800" r="110490" b="109855"/>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BEMT_2011"/>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506139" cy="3242945"/>
                          </a:xfrm>
                          <a:prstGeom prst="rect">
                            <a:avLst/>
                          </a:prstGeom>
                          <a:noFill/>
                          <a:ln>
                            <a:noFill/>
                          </a:ln>
                          <a:effectLst>
                            <a:outerShdw blurRad="63500" dist="38099" dir="2700000" algn="ctr" rotWithShape="0">
                              <a:srgbClr val="000000">
                                <a:alpha val="74998"/>
                              </a:srgbClr>
                            </a:outerShdw>
                          </a:effectLst>
                        </pic:spPr>
                      </pic:pic>
                    </a:graphicData>
                  </a:graphic>
                </wp:inline>
              </w:drawing>
            </w:r>
          </w:p>
        </w:tc>
      </w:tr>
    </w:tbl>
    <w:p w14:paraId="5CD8352C" w14:textId="77777777" w:rsidR="00AD6B4C" w:rsidRDefault="00AD6B4C" w:rsidP="00AD6B4C"/>
    <w:tbl>
      <w:tblPr>
        <w:tblW w:w="10278" w:type="dxa"/>
        <w:tblLayout w:type="fixed"/>
        <w:tblLook w:val="01E0" w:firstRow="1" w:lastRow="1" w:firstColumn="1" w:lastColumn="1" w:noHBand="0" w:noVBand="0"/>
      </w:tblPr>
      <w:tblGrid>
        <w:gridCol w:w="7038"/>
        <w:gridCol w:w="3240"/>
      </w:tblGrid>
      <w:tr w:rsidR="00AD6B4C" w:rsidRPr="00A87692" w14:paraId="6BB28DE2" w14:textId="77777777" w:rsidTr="00F75593">
        <w:tc>
          <w:tcPr>
            <w:tcW w:w="7038" w:type="dxa"/>
          </w:tcPr>
          <w:p w14:paraId="6D7CCC99" w14:textId="77777777" w:rsidR="00AD6B4C" w:rsidRPr="00D97B9C" w:rsidRDefault="00AD6B4C" w:rsidP="00D97B9C">
            <w:pPr>
              <w:spacing w:line="240" w:lineRule="auto"/>
              <w:rPr>
                <w:rFonts w:ascii="Arial" w:hAnsi="Arial" w:cs="Arial"/>
                <w:sz w:val="22"/>
                <w:szCs w:val="22"/>
              </w:rPr>
            </w:pPr>
            <w:r w:rsidRPr="00D97B9C">
              <w:rPr>
                <w:rFonts w:ascii="Arial" w:hAnsi="Arial" w:cs="Arial"/>
                <w:sz w:val="22"/>
                <w:szCs w:val="22"/>
              </w:rPr>
              <w:t>7. Plotting GPS motion on a map grid. On the map grids below:</w:t>
            </w:r>
          </w:p>
          <w:p w14:paraId="67C1EDD6" w14:textId="44CA4BD5" w:rsidR="00AD6B4C" w:rsidRPr="00B67A03" w:rsidRDefault="00AD6B4C" w:rsidP="00D97B9C">
            <w:pPr>
              <w:widowControl w:val="0"/>
              <w:numPr>
                <w:ilvl w:val="0"/>
                <w:numId w:val="4"/>
              </w:numPr>
              <w:autoSpaceDE w:val="0"/>
              <w:autoSpaceDN w:val="0"/>
              <w:adjustRightInd w:val="0"/>
              <w:spacing w:after="0" w:line="240" w:lineRule="auto"/>
              <w:rPr>
                <w:rFonts w:ascii="Arial" w:hAnsi="Arial" w:cs="Arial"/>
                <w:sz w:val="22"/>
                <w:szCs w:val="22"/>
              </w:rPr>
            </w:pPr>
            <w:r w:rsidRPr="00B67A03">
              <w:rPr>
                <w:rFonts w:ascii="Arial" w:eastAsia="Times New Roman" w:hAnsi="Arial" w:cs="Arial"/>
                <w:sz w:val="22"/>
                <w:szCs w:val="22"/>
              </w:rPr>
              <w:t xml:space="preserve">Draw a faint arrow to show the </w:t>
            </w:r>
            <w:r w:rsidRPr="007F0588">
              <w:rPr>
                <w:rFonts w:ascii="Arial" w:eastAsia="Times New Roman" w:hAnsi="Arial" w:cs="Arial"/>
                <w:bCs/>
                <w:sz w:val="22"/>
                <w:szCs w:val="22"/>
              </w:rPr>
              <w:t>annual</w:t>
            </w:r>
            <w:r w:rsidRPr="00B67A03">
              <w:rPr>
                <w:rFonts w:ascii="Arial" w:eastAsia="Times New Roman" w:hAnsi="Arial" w:cs="Arial"/>
                <w:bCs/>
                <w:sz w:val="22"/>
                <w:szCs w:val="22"/>
              </w:rPr>
              <w:t xml:space="preserve"> </w:t>
            </w:r>
            <w:r w:rsidR="007F0588">
              <w:rPr>
                <w:rFonts w:ascii="Arial" w:eastAsia="Times New Roman" w:hAnsi="Arial" w:cs="Arial"/>
                <w:sz w:val="22"/>
                <w:szCs w:val="22"/>
              </w:rPr>
              <w:t>n</w:t>
            </w:r>
            <w:r w:rsidRPr="00B67A03">
              <w:rPr>
                <w:rFonts w:ascii="Arial" w:eastAsia="Times New Roman" w:hAnsi="Arial" w:cs="Arial"/>
                <w:sz w:val="22"/>
                <w:szCs w:val="22"/>
              </w:rPr>
              <w:t>orth</w:t>
            </w:r>
            <w:r w:rsidR="007F0588">
              <w:rPr>
                <w:rFonts w:ascii="Arial" w:eastAsia="Times New Roman" w:hAnsi="Arial" w:cs="Arial"/>
                <w:sz w:val="22"/>
                <w:szCs w:val="22"/>
              </w:rPr>
              <w:t>ward</w:t>
            </w:r>
            <w:r w:rsidRPr="00B67A03">
              <w:rPr>
                <w:rFonts w:ascii="Arial" w:eastAsia="Times New Roman" w:hAnsi="Arial" w:cs="Arial"/>
                <w:sz w:val="22"/>
                <w:szCs w:val="22"/>
              </w:rPr>
              <w:t xml:space="preserve"> movement </w:t>
            </w:r>
          </w:p>
          <w:p w14:paraId="15CE0615" w14:textId="77777777" w:rsidR="00AD6B4C" w:rsidRPr="00AD6B4C" w:rsidRDefault="00AD6B4C" w:rsidP="00D97B9C">
            <w:pPr>
              <w:widowControl w:val="0"/>
              <w:autoSpaceDE w:val="0"/>
              <w:autoSpaceDN w:val="0"/>
              <w:adjustRightInd w:val="0"/>
              <w:spacing w:line="240" w:lineRule="auto"/>
              <w:rPr>
                <w:rFonts w:ascii="Arial" w:hAnsi="Arial" w:cs="Arial"/>
                <w:b/>
              </w:rPr>
            </w:pPr>
          </w:p>
          <w:p w14:paraId="1BCC1737" w14:textId="77777777" w:rsidR="00AD6B4C" w:rsidRPr="00AD6B4C" w:rsidRDefault="00AD6B4C" w:rsidP="00D97B9C">
            <w:pPr>
              <w:widowControl w:val="0"/>
              <w:autoSpaceDE w:val="0"/>
              <w:autoSpaceDN w:val="0"/>
              <w:adjustRightInd w:val="0"/>
              <w:spacing w:line="240" w:lineRule="auto"/>
              <w:rPr>
                <w:rFonts w:ascii="Arial" w:eastAsia="Times New Roman" w:hAnsi="Arial" w:cs="Arial"/>
                <w:b/>
                <w:bCs/>
              </w:rPr>
            </w:pPr>
          </w:p>
          <w:p w14:paraId="7FA36CAC" w14:textId="77777777" w:rsidR="00AD6B4C" w:rsidRPr="00AD6B4C" w:rsidRDefault="00AD6B4C" w:rsidP="00D97B9C">
            <w:pPr>
              <w:widowControl w:val="0"/>
              <w:autoSpaceDE w:val="0"/>
              <w:autoSpaceDN w:val="0"/>
              <w:adjustRightInd w:val="0"/>
              <w:spacing w:line="240" w:lineRule="auto"/>
              <w:ind w:left="360"/>
              <w:rPr>
                <w:rFonts w:ascii="Arial" w:eastAsia="Times New Roman" w:hAnsi="Arial" w:cs="Arial"/>
                <w:b/>
                <w:bCs/>
              </w:rPr>
            </w:pPr>
          </w:p>
        </w:tc>
        <w:tc>
          <w:tcPr>
            <w:tcW w:w="3240" w:type="dxa"/>
          </w:tcPr>
          <w:p w14:paraId="3B8CFE91" w14:textId="77777777" w:rsidR="00AD6B4C" w:rsidRDefault="00AD6B4C" w:rsidP="00F75593">
            <w:pPr>
              <w:rPr>
                <w:rFonts w:ascii="Comic Sans MS" w:hAnsi="Comic Sans MS"/>
                <w:noProof/>
              </w:rPr>
            </w:pPr>
            <w:r>
              <w:rPr>
                <w:rFonts w:ascii="Comic Sans MS" w:hAnsi="Comic Sans MS"/>
                <w:noProof/>
              </w:rPr>
              <w:t xml:space="preserve"> </w:t>
            </w:r>
          </w:p>
          <w:p w14:paraId="2B0ED2B9" w14:textId="1C7DBE4B" w:rsidR="00AD6B4C" w:rsidRDefault="00AD6B4C" w:rsidP="00F75593">
            <w:r>
              <w:rPr>
                <w:noProof/>
              </w:rPr>
              <w:drawing>
                <wp:inline distT="0" distB="0" distL="0" distR="0" wp14:anchorId="2E852BA8" wp14:editId="10A4C748">
                  <wp:extent cx="1236345" cy="1193800"/>
                  <wp:effectExtent l="0" t="0" r="8255" b="0"/>
                  <wp:docPr id="28" name="Picture 17" descr="NorthArrow_graphPaper_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rthArrow_graphPaper_closeu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36345" cy="1193800"/>
                          </a:xfrm>
                          <a:prstGeom prst="rect">
                            <a:avLst/>
                          </a:prstGeom>
                          <a:noFill/>
                          <a:ln>
                            <a:noFill/>
                          </a:ln>
                        </pic:spPr>
                      </pic:pic>
                    </a:graphicData>
                  </a:graphic>
                </wp:inline>
              </w:drawing>
            </w:r>
          </w:p>
          <w:p w14:paraId="72B6D912" w14:textId="77777777" w:rsidR="00AD6B4C" w:rsidRDefault="00AD6B4C" w:rsidP="00F75593">
            <w:pPr>
              <w:rPr>
                <w:rFonts w:ascii="Comic Sans MS" w:hAnsi="Comic Sans MS"/>
                <w:noProof/>
              </w:rPr>
            </w:pPr>
          </w:p>
        </w:tc>
      </w:tr>
      <w:tr w:rsidR="00AD6B4C" w:rsidRPr="00A87692" w14:paraId="6925D4CE" w14:textId="77777777" w:rsidTr="00F75593">
        <w:tc>
          <w:tcPr>
            <w:tcW w:w="7038" w:type="dxa"/>
          </w:tcPr>
          <w:p w14:paraId="3BFA0B2B" w14:textId="1FCC1587" w:rsidR="00AD6B4C" w:rsidRPr="00B67A03" w:rsidRDefault="007F0588" w:rsidP="00D97B9C">
            <w:pPr>
              <w:widowControl w:val="0"/>
              <w:numPr>
                <w:ilvl w:val="0"/>
                <w:numId w:val="4"/>
              </w:numPr>
              <w:autoSpaceDE w:val="0"/>
              <w:autoSpaceDN w:val="0"/>
              <w:adjustRightInd w:val="0"/>
              <w:spacing w:after="0" w:line="240" w:lineRule="auto"/>
              <w:rPr>
                <w:rFonts w:ascii="Arial" w:eastAsia="Times New Roman" w:hAnsi="Arial" w:cs="Arial"/>
                <w:bCs/>
                <w:sz w:val="22"/>
                <w:szCs w:val="22"/>
              </w:rPr>
            </w:pPr>
            <w:r>
              <w:rPr>
                <w:rFonts w:ascii="Arial" w:eastAsia="Times New Roman" w:hAnsi="Arial" w:cs="Arial"/>
                <w:sz w:val="22"/>
                <w:szCs w:val="22"/>
              </w:rPr>
              <w:t>From the end point of the n</w:t>
            </w:r>
            <w:r w:rsidR="00AD6B4C" w:rsidRPr="00B67A03">
              <w:rPr>
                <w:rFonts w:ascii="Arial" w:eastAsia="Times New Roman" w:hAnsi="Arial" w:cs="Arial"/>
                <w:sz w:val="22"/>
                <w:szCs w:val="22"/>
              </w:rPr>
              <w:t xml:space="preserve">orth arrow, draw an arrow to show the </w:t>
            </w:r>
            <w:r w:rsidR="00AD6B4C" w:rsidRPr="007F0588">
              <w:rPr>
                <w:rFonts w:ascii="Arial" w:eastAsia="Times New Roman" w:hAnsi="Arial" w:cs="Arial"/>
                <w:bCs/>
                <w:sz w:val="22"/>
                <w:szCs w:val="22"/>
              </w:rPr>
              <w:t>annual</w:t>
            </w:r>
            <w:r w:rsidR="00AD6B4C" w:rsidRPr="00B67A03">
              <w:rPr>
                <w:rFonts w:ascii="Arial" w:eastAsia="Times New Roman" w:hAnsi="Arial" w:cs="Arial"/>
                <w:bCs/>
                <w:sz w:val="22"/>
                <w:szCs w:val="22"/>
              </w:rPr>
              <w:t xml:space="preserve"> </w:t>
            </w:r>
            <w:r>
              <w:rPr>
                <w:rFonts w:ascii="Arial" w:eastAsia="Times New Roman" w:hAnsi="Arial" w:cs="Arial"/>
                <w:sz w:val="22"/>
                <w:szCs w:val="22"/>
              </w:rPr>
              <w:t>e</w:t>
            </w:r>
            <w:r w:rsidR="00AD6B4C" w:rsidRPr="00B67A03">
              <w:rPr>
                <w:rFonts w:ascii="Arial" w:eastAsia="Times New Roman" w:hAnsi="Arial" w:cs="Arial"/>
                <w:sz w:val="22"/>
                <w:szCs w:val="22"/>
              </w:rPr>
              <w:t>ast</w:t>
            </w:r>
            <w:r>
              <w:rPr>
                <w:rFonts w:ascii="Arial" w:eastAsia="Times New Roman" w:hAnsi="Arial" w:cs="Arial"/>
                <w:sz w:val="22"/>
                <w:szCs w:val="22"/>
              </w:rPr>
              <w:t>ward</w:t>
            </w:r>
            <w:r w:rsidR="00AD6B4C" w:rsidRPr="00B67A03">
              <w:rPr>
                <w:rFonts w:ascii="Arial" w:eastAsia="Times New Roman" w:hAnsi="Arial" w:cs="Arial"/>
                <w:sz w:val="22"/>
                <w:szCs w:val="22"/>
              </w:rPr>
              <w:t xml:space="preserve"> motion</w:t>
            </w:r>
          </w:p>
          <w:p w14:paraId="028B320A" w14:textId="77777777" w:rsidR="00AD6B4C" w:rsidRPr="00D97B9C" w:rsidRDefault="00AD6B4C" w:rsidP="00D97B9C">
            <w:pPr>
              <w:spacing w:line="240" w:lineRule="auto"/>
              <w:rPr>
                <w:rFonts w:ascii="Arial" w:hAnsi="Arial" w:cs="Arial"/>
                <w:sz w:val="22"/>
                <w:szCs w:val="22"/>
              </w:rPr>
            </w:pPr>
          </w:p>
        </w:tc>
        <w:tc>
          <w:tcPr>
            <w:tcW w:w="3240" w:type="dxa"/>
          </w:tcPr>
          <w:p w14:paraId="310B4CB3" w14:textId="78661E09" w:rsidR="00AD6B4C" w:rsidRDefault="00AD6B4C" w:rsidP="00F75593">
            <w:r>
              <w:rPr>
                <w:noProof/>
              </w:rPr>
              <w:drawing>
                <wp:inline distT="0" distB="0" distL="0" distR="0" wp14:anchorId="45E89769" wp14:editId="7AFA88FC">
                  <wp:extent cx="1219200" cy="1193800"/>
                  <wp:effectExtent l="0" t="0" r="0" b="0"/>
                  <wp:docPr id="27" name="Picture 18" descr="2-EastArrow-closeup-5x5_graph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EastArrow-closeup-5x5_graphPape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19200" cy="1193800"/>
                          </a:xfrm>
                          <a:prstGeom prst="rect">
                            <a:avLst/>
                          </a:prstGeom>
                          <a:noFill/>
                          <a:ln>
                            <a:noFill/>
                          </a:ln>
                        </pic:spPr>
                      </pic:pic>
                    </a:graphicData>
                  </a:graphic>
                </wp:inline>
              </w:drawing>
            </w:r>
          </w:p>
          <w:p w14:paraId="198A492C" w14:textId="77777777" w:rsidR="00AD6B4C" w:rsidRDefault="00AD6B4C" w:rsidP="00F75593">
            <w:pPr>
              <w:rPr>
                <w:rFonts w:ascii="Comic Sans MS" w:hAnsi="Comic Sans MS"/>
                <w:noProof/>
              </w:rPr>
            </w:pPr>
          </w:p>
        </w:tc>
      </w:tr>
      <w:tr w:rsidR="00AD6B4C" w:rsidRPr="00A87692" w14:paraId="0946A44F" w14:textId="77777777" w:rsidTr="00F75593">
        <w:tc>
          <w:tcPr>
            <w:tcW w:w="7038" w:type="dxa"/>
          </w:tcPr>
          <w:p w14:paraId="6B61C909" w14:textId="6B041522" w:rsidR="00AD6B4C" w:rsidRPr="00B67A03" w:rsidRDefault="00AD6B4C" w:rsidP="00D97B9C">
            <w:pPr>
              <w:widowControl w:val="0"/>
              <w:numPr>
                <w:ilvl w:val="0"/>
                <w:numId w:val="4"/>
              </w:numPr>
              <w:autoSpaceDE w:val="0"/>
              <w:autoSpaceDN w:val="0"/>
              <w:adjustRightInd w:val="0"/>
              <w:spacing w:after="0" w:line="240" w:lineRule="auto"/>
              <w:rPr>
                <w:rFonts w:ascii="Arial" w:eastAsia="Times New Roman" w:hAnsi="Arial" w:cs="Arial"/>
                <w:bCs/>
                <w:sz w:val="22"/>
                <w:szCs w:val="22"/>
              </w:rPr>
            </w:pPr>
            <w:r w:rsidRPr="00B67A03">
              <w:rPr>
                <w:rFonts w:ascii="Arial" w:eastAsia="Times New Roman" w:hAnsi="Arial" w:cs="Arial"/>
                <w:sz w:val="22"/>
                <w:szCs w:val="22"/>
              </w:rPr>
              <w:t>Draw a diagonal arrow from</w:t>
            </w:r>
            <w:r w:rsidR="007809B8">
              <w:rPr>
                <w:rFonts w:ascii="Arial" w:eastAsia="Times New Roman" w:hAnsi="Arial" w:cs="Arial"/>
                <w:sz w:val="22"/>
                <w:szCs w:val="22"/>
              </w:rPr>
              <w:t xml:space="preserve"> (0,0) to the end point of the e</w:t>
            </w:r>
            <w:r w:rsidRPr="00B67A03">
              <w:rPr>
                <w:rFonts w:ascii="Arial" w:eastAsia="Times New Roman" w:hAnsi="Arial" w:cs="Arial"/>
                <w:sz w:val="22"/>
                <w:szCs w:val="22"/>
              </w:rPr>
              <w:t>ast arrow. This final</w:t>
            </w:r>
            <w:r w:rsidRPr="00B67A03">
              <w:rPr>
                <w:rFonts w:ascii="Arial" w:eastAsia="Times New Roman" w:hAnsi="Arial" w:cs="Arial"/>
                <w:bCs/>
                <w:sz w:val="22"/>
                <w:szCs w:val="22"/>
              </w:rPr>
              <w:t xml:space="preserve"> </w:t>
            </w:r>
            <w:r w:rsidRPr="00B67A03">
              <w:rPr>
                <w:rFonts w:ascii="Arial" w:eastAsia="Times New Roman" w:hAnsi="Arial" w:cs="Arial"/>
                <w:sz w:val="22"/>
                <w:szCs w:val="22"/>
              </w:rPr>
              <w:t>arrow (vector) shows the overall annual direction and distance of motion of the GPS station and the land beneath it.</w:t>
            </w:r>
          </w:p>
          <w:p w14:paraId="216A552F" w14:textId="77777777" w:rsidR="00AD6B4C" w:rsidRPr="00D97B9C" w:rsidRDefault="00AD6B4C" w:rsidP="00D97B9C">
            <w:pPr>
              <w:widowControl w:val="0"/>
              <w:autoSpaceDE w:val="0"/>
              <w:autoSpaceDN w:val="0"/>
              <w:adjustRightInd w:val="0"/>
              <w:spacing w:line="240" w:lineRule="auto"/>
              <w:ind w:left="360"/>
              <w:rPr>
                <w:rFonts w:ascii="Arial" w:eastAsia="Times New Roman" w:hAnsi="Arial" w:cs="Arial"/>
                <w:sz w:val="22"/>
                <w:szCs w:val="22"/>
              </w:rPr>
            </w:pPr>
          </w:p>
        </w:tc>
        <w:tc>
          <w:tcPr>
            <w:tcW w:w="3240" w:type="dxa"/>
          </w:tcPr>
          <w:p w14:paraId="0752A9BE" w14:textId="7DCDB39C" w:rsidR="00AD6B4C" w:rsidRDefault="00AD6B4C" w:rsidP="00F75593">
            <w:pPr>
              <w:rPr>
                <w:rFonts w:ascii="Comic Sans MS" w:hAnsi="Comic Sans MS"/>
                <w:noProof/>
              </w:rPr>
            </w:pPr>
            <w:r>
              <w:rPr>
                <w:noProof/>
              </w:rPr>
              <w:drawing>
                <wp:inline distT="0" distB="0" distL="0" distR="0" wp14:anchorId="070566A6" wp14:editId="133F4884">
                  <wp:extent cx="1202055" cy="1151255"/>
                  <wp:effectExtent l="0" t="0" r="0" b="0"/>
                  <wp:docPr id="26" name="Picture 19" descr="ResultantArrow_graphPaper_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ntArrow_graphPaper_closeu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02055" cy="1151255"/>
                          </a:xfrm>
                          <a:prstGeom prst="rect">
                            <a:avLst/>
                          </a:prstGeom>
                          <a:noFill/>
                          <a:ln>
                            <a:noFill/>
                          </a:ln>
                        </pic:spPr>
                      </pic:pic>
                    </a:graphicData>
                  </a:graphic>
                </wp:inline>
              </w:drawing>
            </w:r>
            <w:r>
              <w:t xml:space="preserve"> </w:t>
            </w:r>
          </w:p>
        </w:tc>
      </w:tr>
      <w:tr w:rsidR="00AD6B4C" w:rsidRPr="00A87692" w14:paraId="4E8CB5FE" w14:textId="77777777" w:rsidTr="00F75593">
        <w:tc>
          <w:tcPr>
            <w:tcW w:w="7038" w:type="dxa"/>
          </w:tcPr>
          <w:p w14:paraId="761A2CB5" w14:textId="1B97DFB1" w:rsidR="00AD6B4C" w:rsidRPr="00AD6B4C" w:rsidRDefault="003F76F9" w:rsidP="00AD6B4C">
            <w:pPr>
              <w:widowControl w:val="0"/>
              <w:numPr>
                <w:ilvl w:val="0"/>
                <w:numId w:val="4"/>
              </w:numPr>
              <w:autoSpaceDE w:val="0"/>
              <w:autoSpaceDN w:val="0"/>
              <w:adjustRightInd w:val="0"/>
              <w:spacing w:after="0" w:line="240" w:lineRule="auto"/>
              <w:rPr>
                <w:rFonts w:ascii="Arial" w:eastAsia="Times New Roman" w:hAnsi="Arial" w:cs="Arial"/>
              </w:rPr>
            </w:pPr>
            <w:r>
              <w:rPr>
                <w:rFonts w:ascii="Arial" w:eastAsia="Times New Roman" w:hAnsi="Arial" w:cs="Arial"/>
                <w:sz w:val="22"/>
                <w:szCs w:val="22"/>
              </w:rPr>
              <w:t>Mark the length of the diagonal arrow—the total horizontal velocity vector—on a scrap of paper.  Measure its length against an axis, where each square represents one millimeter (1 mm).</w:t>
            </w:r>
          </w:p>
        </w:tc>
        <w:tc>
          <w:tcPr>
            <w:tcW w:w="3240" w:type="dxa"/>
          </w:tcPr>
          <w:p w14:paraId="65321CEE" w14:textId="77777777" w:rsidR="00AD6B4C" w:rsidRDefault="00AD6B4C" w:rsidP="00F75593"/>
        </w:tc>
      </w:tr>
    </w:tbl>
    <w:p w14:paraId="072EC1D2" w14:textId="77777777" w:rsidR="00AD6B4C" w:rsidRDefault="00AD6B4C" w:rsidP="00AD6B4C"/>
    <w:p w14:paraId="5E6A5F12" w14:textId="77777777" w:rsidR="00B970EB" w:rsidRDefault="00B970EB">
      <w:r>
        <w:br w:type="page"/>
      </w:r>
    </w:p>
    <w:tbl>
      <w:tblPr>
        <w:tblW w:w="10278" w:type="dxa"/>
        <w:tblLayout w:type="fixed"/>
        <w:tblLook w:val="01E0" w:firstRow="1" w:lastRow="1" w:firstColumn="1" w:lastColumn="1" w:noHBand="0" w:noVBand="0"/>
      </w:tblPr>
      <w:tblGrid>
        <w:gridCol w:w="5139"/>
        <w:gridCol w:w="5139"/>
      </w:tblGrid>
      <w:tr w:rsidR="007053DD" w:rsidRPr="003C275D" w14:paraId="24F8DB81" w14:textId="77777777" w:rsidTr="00F75593">
        <w:tc>
          <w:tcPr>
            <w:tcW w:w="5139" w:type="dxa"/>
            <w:tcBorders>
              <w:right w:val="dotted" w:sz="4" w:space="0" w:color="auto"/>
            </w:tcBorders>
          </w:tcPr>
          <w:p w14:paraId="7F135C77" w14:textId="33124192" w:rsidR="007053DD" w:rsidRPr="00B970EB" w:rsidRDefault="007053DD" w:rsidP="00CE604B">
            <w:pPr>
              <w:spacing w:before="120"/>
              <w:rPr>
                <w:rFonts w:ascii="Arial" w:hAnsi="Arial" w:cs="Arial"/>
                <w:b/>
                <w:color w:val="FF0000"/>
                <w:sz w:val="22"/>
                <w:szCs w:val="22"/>
              </w:rPr>
            </w:pPr>
            <w:r w:rsidRPr="00B970EB">
              <w:rPr>
                <w:rFonts w:ascii="Arial" w:hAnsi="Arial" w:cs="Arial"/>
                <w:b/>
                <w:color w:val="FF0000"/>
                <w:sz w:val="22"/>
                <w:szCs w:val="22"/>
              </w:rPr>
              <w:lastRenderedPageBreak/>
              <w:t>SBCC</w:t>
            </w:r>
          </w:p>
          <w:p w14:paraId="24CF4DDF" w14:textId="3A95CFEE" w:rsidR="007053DD" w:rsidRPr="00B970EB" w:rsidRDefault="003A1FDA" w:rsidP="00CE604B">
            <w:pPr>
              <w:spacing w:before="120"/>
              <w:rPr>
                <w:rFonts w:ascii="Arial" w:hAnsi="Arial" w:cs="Arial"/>
                <w:b/>
                <w:color w:val="FF0000"/>
                <w:sz w:val="22"/>
                <w:szCs w:val="22"/>
              </w:rPr>
            </w:pPr>
            <w:r>
              <w:rPr>
                <w:rFonts w:ascii="Comic Sans MS" w:hAnsi="Comic Sans MS"/>
                <w:noProof/>
              </w:rPr>
              <mc:AlternateContent>
                <mc:Choice Requires="wpg">
                  <w:drawing>
                    <wp:anchor distT="0" distB="0" distL="114300" distR="114300" simplePos="0" relativeHeight="251760640" behindDoc="0" locked="0" layoutInCell="1" allowOverlap="1" wp14:anchorId="7FA67F7C" wp14:editId="75EE690F">
                      <wp:simplePos x="0" y="0"/>
                      <wp:positionH relativeFrom="column">
                        <wp:posOffset>2286001</wp:posOffset>
                      </wp:positionH>
                      <wp:positionV relativeFrom="paragraph">
                        <wp:posOffset>2189217</wp:posOffset>
                      </wp:positionV>
                      <wp:extent cx="332740" cy="390154"/>
                      <wp:effectExtent l="76200" t="76200" r="124460" b="168910"/>
                      <wp:wrapNone/>
                      <wp:docPr id="63" name="Group 63"/>
                      <wp:cNvGraphicFramePr/>
                      <a:graphic xmlns:a="http://schemas.openxmlformats.org/drawingml/2006/main">
                        <a:graphicData uri="http://schemas.microsoft.com/office/word/2010/wordprocessingGroup">
                          <wpg:wgp>
                            <wpg:cNvGrpSpPr/>
                            <wpg:grpSpPr>
                              <a:xfrm>
                                <a:off x="0" y="0"/>
                                <a:ext cx="332740" cy="390154"/>
                                <a:chOff x="0" y="0"/>
                                <a:chExt cx="161925" cy="190500"/>
                              </a:xfrm>
                            </wpg:grpSpPr>
                            <wps:wsp>
                              <wps:cNvPr id="64" name="Straight Arrow Connector 64"/>
                              <wps:cNvCnPr/>
                              <wps:spPr>
                                <a:xfrm flipH="1">
                                  <a:off x="3175" y="6350"/>
                                  <a:ext cx="158750" cy="0"/>
                                </a:xfrm>
                                <a:prstGeom prst="straightConnector1">
                                  <a:avLst/>
                                </a:prstGeom>
                                <a:ln w="12700">
                                  <a:solidFill>
                                    <a:srgbClr val="FF0000"/>
                                  </a:solidFill>
                                  <a:prstDash val="sysDash"/>
                                  <a:tailEnd type="arrow"/>
                                </a:ln>
                              </wps:spPr>
                              <wps:style>
                                <a:lnRef idx="2">
                                  <a:schemeClr val="accent1"/>
                                </a:lnRef>
                                <a:fillRef idx="0">
                                  <a:schemeClr val="accent1"/>
                                </a:fillRef>
                                <a:effectRef idx="1">
                                  <a:schemeClr val="accent1"/>
                                </a:effectRef>
                                <a:fontRef idx="minor">
                                  <a:schemeClr val="tx1"/>
                                </a:fontRef>
                              </wps:style>
                              <wps:bodyPr/>
                            </wps:wsp>
                            <wps:wsp>
                              <wps:cNvPr id="65" name="Straight Arrow Connector 65"/>
                              <wps:cNvCnPr/>
                              <wps:spPr>
                                <a:xfrm flipH="1" flipV="1">
                                  <a:off x="25400" y="9525"/>
                                  <a:ext cx="133350" cy="158751"/>
                                </a:xfrm>
                                <a:prstGeom prst="straightConnector1">
                                  <a:avLst/>
                                </a:prstGeom>
                                <a:ln>
                                  <a:solidFill>
                                    <a:schemeClr val="tx2"/>
                                  </a:solidFill>
                                  <a:tailEnd type="arrow"/>
                                </a:ln>
                              </wps:spPr>
                              <wps:style>
                                <a:lnRef idx="2">
                                  <a:schemeClr val="accent1"/>
                                </a:lnRef>
                                <a:fillRef idx="0">
                                  <a:schemeClr val="accent1"/>
                                </a:fillRef>
                                <a:effectRef idx="1">
                                  <a:schemeClr val="accent1"/>
                                </a:effectRef>
                                <a:fontRef idx="minor">
                                  <a:schemeClr val="tx1"/>
                                </a:fontRef>
                              </wps:style>
                              <wps:bodyPr/>
                            </wps:wsp>
                            <wps:wsp>
                              <wps:cNvPr id="66" name="Straight Arrow Connector 66"/>
                              <wps:cNvCnPr/>
                              <wps:spPr>
                                <a:xfrm flipH="1" flipV="1">
                                  <a:off x="158750" y="0"/>
                                  <a:ext cx="2540" cy="165100"/>
                                </a:xfrm>
                                <a:prstGeom prst="straightConnector1">
                                  <a:avLst/>
                                </a:prstGeom>
                                <a:ln w="12700">
                                  <a:solidFill>
                                    <a:srgbClr val="FF0000"/>
                                  </a:solidFill>
                                  <a:prstDash val="sysDash"/>
                                  <a:tailEnd type="arrow" w="med" len="sm"/>
                                </a:ln>
                              </wps:spPr>
                              <wps:style>
                                <a:lnRef idx="2">
                                  <a:schemeClr val="accent1"/>
                                </a:lnRef>
                                <a:fillRef idx="0">
                                  <a:schemeClr val="accent1"/>
                                </a:fillRef>
                                <a:effectRef idx="1">
                                  <a:schemeClr val="accent1"/>
                                </a:effectRef>
                                <a:fontRef idx="minor">
                                  <a:schemeClr val="tx1"/>
                                </a:fontRef>
                              </wps:style>
                              <wps:bodyPr/>
                            </wps:wsp>
                            <wps:wsp>
                              <wps:cNvPr id="67" name="Straight Arrow Connector 67"/>
                              <wps:cNvCnPr/>
                              <wps:spPr>
                                <a:xfrm flipH="1">
                                  <a:off x="0" y="190500"/>
                                  <a:ext cx="158750" cy="0"/>
                                </a:xfrm>
                                <a:prstGeom prst="straightConnector1">
                                  <a:avLst/>
                                </a:prstGeom>
                                <a:ln w="12700">
                                  <a:solidFill>
                                    <a:srgbClr val="FF0000"/>
                                  </a:solidFill>
                                  <a:prstDash val="sysDash"/>
                                  <a:tailEnd type="arrow"/>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63" o:spid="_x0000_s1026" style="position:absolute;margin-left:180pt;margin-top:172.4pt;width:26.2pt;height:30.7pt;z-index:251760640;mso-width-relative:margin;mso-height-relative:margin" coordsize="161925,190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">
                      <v:shapetype id="_x0000_t32" coordsize="21600,21600" o:spt="32" o:oned="t" path="m0,0l21600,21600e" filled="f">
                        <v:path arrowok="t" fillok="f" o:connecttype="none"/>
                        <o:lock v:ext="edit" shapetype="t"/>
                      </v:shapetype>
                      <v:shape id="Straight Arrow Connector 64" o:spid="_x0000_s1027" type="#_x0000_t32" style="position:absolute;left:3175;top:6350;width:15875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VrEa8MAAADbAAAADwAAAGRycy9kb3ducmV2LnhtbESPzWoCMRSF9wXfIVzBTamZShGdGkUK&#10;gqtCR124u53cTsaZ3AxJ1PHtG0FweTg/H2ex6m0rLuRD7VjB+zgDQVw6XXOlYL/bvM1AhIissXVM&#10;Cm4UYLUcvCww1+7KP3QpYiXSCIccFZgYu1zKUBqyGMauI07en/MWY5K+ktrjNY3bVk6ybCot1pwI&#10;Bjv6MlQ2xdkm7mvjT+3hu9ub428zLzc3L/tCqdGwX3+CiNTHZ/jR3moF0w+4f0k/QC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1axGvDAAAA2wAAAA8AAAAAAAAAAAAA&#10;AAAAoQIAAGRycy9kb3ducmV2LnhtbFBLBQYAAAAABAAEAPkAAACRAwAAAAA=&#10;" strokecolor="red" strokeweight="1pt">
                        <v:stroke dashstyle="3 1" endarrow="open"/>
                        <v:shadow on="t" opacity="24903f" mv:blur="40000f" origin=",.5" offset="0,20000emu"/>
                      </v:shape>
                      <v:shape id="Straight Arrow Connector 65" o:spid="_x0000_s1028" type="#_x0000_t32" style="position:absolute;left:25400;top:9525;width:133350;height:158751;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uDzcMAAADbAAAADwAAAGRycy9kb3ducmV2LnhtbESPT2sCMRTE74LfIbyCN01W8N/WKCIU&#10;Cj1ItdDrY/Pc3TZ52d1E3X57UxA8DjPzG2a97Z0VV+pC7VlDNlEgiAtvai41fJ3exksQISIbtJ5J&#10;wx8F2G6GgzXmxt/4k67HWIoE4ZCjhirGJpcyFBU5DBPfECfv7DuHMcmulKbDW4I7K6dKzaXDmtNC&#10;hQ3tKyp+jxen4WQXl+9DZhfLVdu2Kvsx/YcyWo9e+t0riEh9fIYf7XejYT6D/y/pB8jNH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hbg83DAAAA2wAAAA8AAAAAAAAAAAAA&#10;AAAAoQIAAGRycy9kb3ducmV2LnhtbFBLBQYAAAAABAAEAPkAAACRAwAAAAA=&#10;" strokecolor="#1f497d [3215]" strokeweight="2pt">
                        <v:stroke endarrow="open"/>
                        <v:shadow on="t" opacity="24903f" mv:blur="40000f" origin=",.5" offset="0,20000emu"/>
                      </v:shape>
                      <v:shape id="Straight Arrow Connector 66" o:spid="_x0000_s1029" type="#_x0000_t32" style="position:absolute;left:158750;width:2540;height:16510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eoN5sMAAADbAAAADwAAAGRycy9kb3ducmV2LnhtbESPQWvCQBSE74L/YXmF3symUkJIXUUF&#10;QfDU1JYcn9nXJJh9G7Jrkv57Vyh4HGbmG2a1mUwrBupdY1nBWxSDIC6tbrhScP46LFIQziNrbC2T&#10;gj9ysFnPZyvMtB35k4bcVyJA2GWooPa+y6R0ZU0GXWQ74uD92t6gD7KvpO5xDHDTymUcJ9Jgw2Gh&#10;xo72NZXX/GYUTLsL/lguDsX3yY7b90vadFWq1OvLtP0A4Wnyz/B/+6gVJAk8voQfINd3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HqDebDAAAA2wAAAA8AAAAAAAAAAAAA&#10;AAAAoQIAAGRycy9kb3ducmV2LnhtbFBLBQYAAAAABAAEAPkAAACRAwAAAAA=&#10;" strokecolor="red" strokeweight="1pt">
                        <v:stroke dashstyle="3 1" endarrow="open" endarrowlength="short"/>
                        <v:shadow on="t" opacity="24903f" mv:blur="40000f" origin=",.5" offset="0,20000emu"/>
                      </v:shape>
                      <v:shape id="Straight Arrow Connector 67" o:spid="_x0000_s1030" type="#_x0000_t32" style="position:absolute;top:190500;width:15875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YhaHMMAAADbAAAADwAAAGRycy9kb3ducmV2LnhtbESPzWoCMRSF94LvEK7gRjRTF1pHo0hB&#10;6KrQ0S7cXSfXyTiTmyFJdXz7plDo8nB+Ps5m19tW3MmH2rGCl1kGgrh0uuZKwel4mL6CCBFZY+uY&#10;FDwpwG47HGww1+7Bn3QvYiXSCIccFZgYu1zKUBqyGGauI07e1XmLMUlfSe3xkcZtK+dZtpAWa04E&#10;gx29GSqb4tsm7qTxt/brozuZ86VZlYenl32h1HjU79cgIvXxP/zXftcKFkv4/ZJ+gNz+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2IWhzDAAAA2wAAAA8AAAAAAAAAAAAA&#10;AAAAoQIAAGRycy9kb3ducmV2LnhtbFBLBQYAAAAABAAEAPkAAACRAwAAAAA=&#10;" strokecolor="red" strokeweight="1pt">
                        <v:stroke dashstyle="3 1" endarrow="open"/>
                        <v:shadow on="t" opacity="24903f" mv:blur="40000f" origin=",.5" offset="0,20000emu"/>
                      </v:shape>
                    </v:group>
                  </w:pict>
                </mc:Fallback>
              </mc:AlternateContent>
            </w:r>
            <w:r>
              <w:rPr>
                <w:rFonts w:ascii="Comic Sans MS" w:hAnsi="Comic Sans MS"/>
                <w:noProof/>
              </w:rPr>
              <w:drawing>
                <wp:inline distT="0" distB="0" distL="0" distR="0" wp14:anchorId="3E04DC8B" wp14:editId="534BB547">
                  <wp:extent cx="3006598" cy="2919730"/>
                  <wp:effectExtent l="0" t="0" r="0" b="1270"/>
                  <wp:docPr id="7" name="Picture 28" descr="6x6_graphPaper_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6x6_graphPaper_C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06598" cy="2919730"/>
                          </a:xfrm>
                          <a:prstGeom prst="rect">
                            <a:avLst/>
                          </a:prstGeom>
                          <a:noFill/>
                          <a:ln>
                            <a:noFill/>
                          </a:ln>
                        </pic:spPr>
                      </pic:pic>
                    </a:graphicData>
                  </a:graphic>
                </wp:inline>
              </w:drawing>
            </w:r>
          </w:p>
          <w:p w14:paraId="2EC7A484" w14:textId="6035B59B" w:rsidR="007053DD" w:rsidRPr="00AB2CAA" w:rsidRDefault="007054C8" w:rsidP="00F75593">
            <w:pPr>
              <w:spacing w:before="120"/>
              <w:rPr>
                <w:rFonts w:ascii="Arial" w:hAnsi="Arial" w:cs="Arial"/>
                <w:i/>
                <w:color w:val="FF0000"/>
                <w:sz w:val="22"/>
                <w:szCs w:val="22"/>
              </w:rPr>
            </w:pPr>
            <w:r w:rsidRPr="00197F0B">
              <w:rPr>
                <w:rFonts w:ascii="Arial" w:hAnsi="Arial" w:cs="Arial"/>
                <w:i/>
                <w:color w:val="FF0000"/>
                <w:sz w:val="22"/>
                <w:szCs w:val="22"/>
              </w:rPr>
              <w:t>Approx</w:t>
            </w:r>
            <w:r w:rsidR="007053DD" w:rsidRPr="00197F0B">
              <w:rPr>
                <w:rFonts w:ascii="Arial" w:hAnsi="Arial" w:cs="Arial"/>
                <w:i/>
                <w:color w:val="FF0000"/>
                <w:sz w:val="22"/>
                <w:szCs w:val="22"/>
              </w:rPr>
              <w:t>. 38.8 mm/yr</w:t>
            </w:r>
          </w:p>
        </w:tc>
        <w:tc>
          <w:tcPr>
            <w:tcW w:w="5139" w:type="dxa"/>
            <w:tcBorders>
              <w:left w:val="dotted" w:sz="4" w:space="0" w:color="auto"/>
            </w:tcBorders>
          </w:tcPr>
          <w:p w14:paraId="0069EAD3" w14:textId="77777777" w:rsidR="007053DD" w:rsidRPr="00B970EB" w:rsidRDefault="007053DD" w:rsidP="007053DD">
            <w:pPr>
              <w:spacing w:before="120"/>
              <w:rPr>
                <w:rFonts w:ascii="Arial" w:hAnsi="Arial" w:cs="Arial"/>
                <w:b/>
                <w:color w:val="FF0000"/>
                <w:sz w:val="22"/>
                <w:szCs w:val="22"/>
              </w:rPr>
            </w:pPr>
            <w:r w:rsidRPr="00B970EB">
              <w:rPr>
                <w:rFonts w:ascii="Arial" w:hAnsi="Arial" w:cs="Arial"/>
                <w:b/>
                <w:color w:val="FF0000"/>
                <w:sz w:val="22"/>
                <w:szCs w:val="22"/>
              </w:rPr>
              <w:t>BEMT</w:t>
            </w:r>
          </w:p>
          <w:p w14:paraId="7A6259E5" w14:textId="15F60699" w:rsidR="007053DD" w:rsidRPr="00B970EB" w:rsidRDefault="003A1FDA" w:rsidP="007053DD">
            <w:pPr>
              <w:spacing w:before="120"/>
              <w:rPr>
                <w:rFonts w:ascii="Arial" w:hAnsi="Arial" w:cs="Arial"/>
                <w:b/>
                <w:color w:val="FF0000"/>
                <w:sz w:val="22"/>
                <w:szCs w:val="22"/>
              </w:rPr>
            </w:pPr>
            <w:r>
              <w:rPr>
                <w:rFonts w:ascii="Comic Sans MS" w:hAnsi="Comic Sans MS"/>
                <w:noProof/>
              </w:rPr>
              <mc:AlternateContent>
                <mc:Choice Requires="wpg">
                  <w:drawing>
                    <wp:anchor distT="0" distB="0" distL="114300" distR="114300" simplePos="0" relativeHeight="251762688" behindDoc="0" locked="0" layoutInCell="1" allowOverlap="1" wp14:anchorId="5B5B72AA" wp14:editId="6582143F">
                      <wp:simplePos x="0" y="0"/>
                      <wp:positionH relativeFrom="column">
                        <wp:posOffset>395333</wp:posOffset>
                      </wp:positionH>
                      <wp:positionV relativeFrom="paragraph">
                        <wp:posOffset>254634</wp:posOffset>
                      </wp:positionV>
                      <wp:extent cx="2218962" cy="2342515"/>
                      <wp:effectExtent l="76200" t="76200" r="143510" b="146685"/>
                      <wp:wrapNone/>
                      <wp:docPr id="69" name="Group 6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218962" cy="2342515"/>
                                <a:chOff x="0" y="0"/>
                                <a:chExt cx="994410" cy="1049655"/>
                              </a:xfrm>
                            </wpg:grpSpPr>
                            <wps:wsp>
                              <wps:cNvPr id="70" name="Straight Arrow Connector 70"/>
                              <wps:cNvCnPr/>
                              <wps:spPr>
                                <a:xfrm flipH="1">
                                  <a:off x="0" y="14605"/>
                                  <a:ext cx="990600" cy="0"/>
                                </a:xfrm>
                                <a:prstGeom prst="straightConnector1">
                                  <a:avLst/>
                                </a:prstGeom>
                                <a:ln w="12700">
                                  <a:solidFill>
                                    <a:srgbClr val="FF0000"/>
                                  </a:solidFill>
                                  <a:prstDash val="sysDash"/>
                                  <a:tailEnd type="arrow"/>
                                </a:ln>
                              </wps:spPr>
                              <wps:style>
                                <a:lnRef idx="2">
                                  <a:schemeClr val="accent1"/>
                                </a:lnRef>
                                <a:fillRef idx="0">
                                  <a:schemeClr val="accent1"/>
                                </a:fillRef>
                                <a:effectRef idx="1">
                                  <a:schemeClr val="accent1"/>
                                </a:effectRef>
                                <a:fontRef idx="minor">
                                  <a:schemeClr val="tx1"/>
                                </a:fontRef>
                              </wps:style>
                              <wps:bodyPr/>
                            </wps:wsp>
                            <wps:wsp>
                              <wps:cNvPr id="71" name="Straight Arrow Connector 71"/>
                              <wps:cNvCnPr/>
                              <wps:spPr>
                                <a:xfrm flipH="1" flipV="1">
                                  <a:off x="3175" y="11430"/>
                                  <a:ext cx="990601" cy="1025526"/>
                                </a:xfrm>
                                <a:prstGeom prst="straightConnector1">
                                  <a:avLst/>
                                </a:prstGeom>
                                <a:ln>
                                  <a:solidFill>
                                    <a:schemeClr val="tx2"/>
                                  </a:solidFill>
                                  <a:tailEnd type="arrow"/>
                                </a:ln>
                              </wps:spPr>
                              <wps:style>
                                <a:lnRef idx="2">
                                  <a:schemeClr val="accent1"/>
                                </a:lnRef>
                                <a:fillRef idx="0">
                                  <a:schemeClr val="accent1"/>
                                </a:fillRef>
                                <a:effectRef idx="1">
                                  <a:schemeClr val="accent1"/>
                                </a:effectRef>
                                <a:fontRef idx="minor">
                                  <a:schemeClr val="tx1"/>
                                </a:fontRef>
                              </wps:style>
                              <wps:bodyPr/>
                            </wps:wsp>
                            <wps:wsp>
                              <wps:cNvPr id="72" name="Straight Arrow Connector 72"/>
                              <wps:cNvCnPr/>
                              <wps:spPr>
                                <a:xfrm flipV="1">
                                  <a:off x="993775" y="0"/>
                                  <a:ext cx="635" cy="1049655"/>
                                </a:xfrm>
                                <a:prstGeom prst="straightConnector1">
                                  <a:avLst/>
                                </a:prstGeom>
                                <a:ln w="12700">
                                  <a:solidFill>
                                    <a:srgbClr val="FF0000"/>
                                  </a:solidFill>
                                  <a:prstDash val="sysDash"/>
                                  <a:tailEnd type="arrow" w="med" len="sm"/>
                                </a:ln>
                              </wps:spPr>
                              <wps:style>
                                <a:lnRef idx="2">
                                  <a:schemeClr val="accent1"/>
                                </a:lnRef>
                                <a:fillRef idx="0">
                                  <a:schemeClr val="accent1"/>
                                </a:fillRef>
                                <a:effectRef idx="1">
                                  <a:schemeClr val="accent1"/>
                                </a:effectRef>
                                <a:fontRef idx="minor">
                                  <a:schemeClr val="tx1"/>
                                </a:fontRef>
                              </wps:style>
                              <wps:bodyPr/>
                            </wps:wsp>
                            <wps:wsp>
                              <wps:cNvPr id="73" name="Straight Arrow Connector 73"/>
                              <wps:cNvCnPr/>
                              <wps:spPr>
                                <a:xfrm flipH="1">
                                  <a:off x="9525" y="1040130"/>
                                  <a:ext cx="981075" cy="0"/>
                                </a:xfrm>
                                <a:prstGeom prst="straightConnector1">
                                  <a:avLst/>
                                </a:prstGeom>
                                <a:ln w="12700">
                                  <a:solidFill>
                                    <a:srgbClr val="FF0000"/>
                                  </a:solidFill>
                                  <a:prstDash val="sysDash"/>
                                  <a:tailEnd type="arrow"/>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69" o:spid="_x0000_s1026" style="position:absolute;margin-left:31.15pt;margin-top:20.05pt;width:174.7pt;height:184.45pt;z-index:251762688;mso-width-relative:margin;mso-height-relative:margin" coordsize="994410,10496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">
                      <o:lock v:ext="edit" aspectratio="t"/>
                      <v:shape id="Straight Arrow Connector 70" o:spid="_x0000_s1027" type="#_x0000_t32" style="position:absolute;top:14605;width:99060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7hUtcEAAADbAAAADwAAAGRycy9kb3ducmV2LnhtbERPPW/CMBDdK/U/WIfUpQKnHaANGFRV&#10;QupUiUCHbkd8xCHxObJdCP++N1Tq+PS+V5vR9+pCMbWBDTzNClDEdbAtNwYO++30BVTKyBb7wGTg&#10;Rgk26/u7FZY2XHlHlyo3SkI4lWjA5TyUWqfakcc0CwOxcKcQPWaBsdE24lXCfa+fi2KuPbYsDQ4H&#10;endUd9WPl97HLp77r8/h4L6P3Wu9vUU9VsY8TMa3JahMY/4X/7k/rIGFrJcv8gP0+h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nuFS1wQAAANsAAAAPAAAAAAAAAAAAAAAA&#10;AKECAABkcnMvZG93bnJldi54bWxQSwUGAAAAAAQABAD5AAAAjwMAAAAA&#10;" strokecolor="red" strokeweight="1pt">
                        <v:stroke dashstyle="3 1" endarrow="open"/>
                        <v:shadow on="t" opacity="24903f" mv:blur="40000f" origin=",.5" offset="0,20000emu"/>
                      </v:shape>
                      <v:shape id="Straight Arrow Connector 71" o:spid="_x0000_s1028" type="#_x0000_t32" style="position:absolute;left:3175;top:11430;width:990601;height:1025526;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rkTE8QAAADbAAAADwAAAGRycy9kb3ducmV2LnhtbESPwWrDMBBE74H8g9hAbonkHurUjWxK&#10;oVDoITQp9LpYG9uptLItJXH+PioUehxm5g2zrSZnxYXG0HnWkK0VCOLam44bDV+Ht9UGRIjIBq1n&#10;0nCjAFU5n22xMP7Kn3TZx0YkCIcCNbQx9oWUoW7JYVj7njh5Rz86jEmOjTQjXhPcWfmg1KN02HFa&#10;aLGn15bqn/3ZaTjY/Py9y2y+eRqGQWUnM30oo/VyMb08g4g0xf/wX/vdaMgz+P2SfoAs7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CuRMTxAAAANsAAAAPAAAAAAAAAAAA&#10;AAAAAKECAABkcnMvZG93bnJldi54bWxQSwUGAAAAAAQABAD5AAAAkgMAAAAA&#10;" strokecolor="#1f497d [3215]" strokeweight="2pt">
                        <v:stroke endarrow="open"/>
                        <v:shadow on="t" opacity="24903f" mv:blur="40000f" origin=",.5" offset="0,20000emu"/>
                      </v:shape>
                      <v:shape id="Straight Arrow Connector 72" o:spid="_x0000_s1029" type="#_x0000_t32" style="position:absolute;left:993775;width:635;height:104965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ApSTcYAAADbAAAADwAAAGRycy9kb3ducmV2LnhtbESPQWvCQBSE70L/w/IKvemmoa0Ss5Eq&#10;WHroQY14fmafSWj2bZpdTeyv7xYEj8PMfMOki8E04kKdqy0reJ5EIIgLq2suFezz9XgGwnlkjY1l&#10;UnAlB4vsYZRiom3PW7rsfCkChF2CCirv20RKV1Rk0E1sSxy8k+0M+iC7UuoO+wA3jYyj6E0arDks&#10;VNjSqqLie3c2CvLj11X+bpc63vTLn/Os/9i8vhyUenoc3ucgPA3+Hr61P7WCaQz/X8IPkNk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wKUk3GAAAA2wAAAA8AAAAAAAAA&#10;AAAAAAAAoQIAAGRycy9kb3ducmV2LnhtbFBLBQYAAAAABAAEAPkAAACUAwAAAAA=&#10;" strokecolor="red" strokeweight="1pt">
                        <v:stroke dashstyle="3 1" endarrow="open" endarrowlength="short"/>
                        <v:shadow on="t" opacity="24903f" mv:blur="40000f" origin=",.5" offset="0,20000emu"/>
                      </v:shape>
                      <v:shape id="Straight Arrow Connector 73" o:spid="_x0000_s1030" type="#_x0000_t32" style="position:absolute;left:9525;top:1040130;width:981075;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2rKwsMAAADbAAAADwAAAGRycy9kb3ducmV2LnhtbESPzWoCMRSF94W+Q7gFN0UzKrR2NEoR&#10;BFeCU7vo7nZynUxncjMkUce3N4LQ5eH8fJzFqretOJMPtWMF41EGgrh0uuZKweFrM5yBCBFZY+uY&#10;FFwpwGr5/LTAXLsL7+lcxEqkEQ45KjAxdrmUoTRkMYxcR5y8o/MWY5K+ktrjJY3bVk6y7E1arDkR&#10;DHa0NlQ2xckm7mvj/9rvXXcwP7/NR7m5etkXSg1e+s85iEh9/A8/2lut4H0K9y/pB8jlD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dqysLDAAAA2wAAAA8AAAAAAAAAAAAA&#10;AAAAoQIAAGRycy9kb3ducmV2LnhtbFBLBQYAAAAABAAEAPkAAACRAwAAAAA=&#10;" strokecolor="red" strokeweight="1pt">
                        <v:stroke dashstyle="3 1" endarrow="open"/>
                        <v:shadow on="t" opacity="24903f" mv:blur="40000f" origin=",.5" offset="0,20000emu"/>
                      </v:shape>
                    </v:group>
                  </w:pict>
                </mc:Fallback>
              </mc:AlternateContent>
            </w:r>
            <w:r>
              <w:rPr>
                <w:rFonts w:ascii="Comic Sans MS" w:hAnsi="Comic Sans MS"/>
                <w:noProof/>
              </w:rPr>
              <w:drawing>
                <wp:inline distT="0" distB="0" distL="0" distR="0" wp14:anchorId="0483FCA5" wp14:editId="1A67E670">
                  <wp:extent cx="3006598" cy="2919730"/>
                  <wp:effectExtent l="0" t="0" r="0" b="1270"/>
                  <wp:docPr id="68" name="Picture 28" descr="6x6_graphPaper_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6x6_graphPaper_C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06598" cy="2919730"/>
                          </a:xfrm>
                          <a:prstGeom prst="rect">
                            <a:avLst/>
                          </a:prstGeom>
                          <a:noFill/>
                          <a:ln>
                            <a:noFill/>
                          </a:ln>
                        </pic:spPr>
                      </pic:pic>
                    </a:graphicData>
                  </a:graphic>
                </wp:inline>
              </w:drawing>
            </w:r>
          </w:p>
          <w:p w14:paraId="46C5952E" w14:textId="63314453" w:rsidR="007053DD" w:rsidRPr="00197F0B" w:rsidRDefault="007054C8" w:rsidP="007053DD">
            <w:pPr>
              <w:spacing w:before="120"/>
              <w:rPr>
                <w:rFonts w:ascii="Arial" w:hAnsi="Arial" w:cs="Arial"/>
                <w:i/>
                <w:color w:val="FF0000"/>
                <w:sz w:val="22"/>
                <w:szCs w:val="22"/>
              </w:rPr>
            </w:pPr>
            <w:r>
              <w:rPr>
                <w:rFonts w:ascii="Arial" w:hAnsi="Arial" w:cs="Arial"/>
                <w:i/>
                <w:color w:val="FF0000"/>
                <w:sz w:val="22"/>
                <w:szCs w:val="22"/>
              </w:rPr>
              <w:t>A</w:t>
            </w:r>
            <w:r w:rsidR="007053DD" w:rsidRPr="00197F0B">
              <w:rPr>
                <w:rFonts w:ascii="Arial" w:hAnsi="Arial" w:cs="Arial"/>
                <w:i/>
                <w:color w:val="FF0000"/>
                <w:sz w:val="22"/>
                <w:szCs w:val="22"/>
              </w:rPr>
              <w:t>pprox. 7.76 mm/yr</w:t>
            </w:r>
          </w:p>
        </w:tc>
      </w:tr>
    </w:tbl>
    <w:p w14:paraId="629FD57C" w14:textId="6E10A118" w:rsidR="00AD6B4C" w:rsidRDefault="00DD7118" w:rsidP="00AD6B4C">
      <w:r>
        <w:rPr>
          <w:rFonts w:ascii="Comic Sans MS" w:hAnsi="Comic Sans MS" w:cs="Arial"/>
          <w:noProof/>
          <w:sz w:val="22"/>
          <w:szCs w:val="22"/>
        </w:rPr>
        <w:drawing>
          <wp:anchor distT="0" distB="0" distL="114300" distR="114300" simplePos="0" relativeHeight="251764736" behindDoc="0" locked="0" layoutInCell="1" allowOverlap="1" wp14:anchorId="0F0B97CE" wp14:editId="28FE6E60">
            <wp:simplePos x="0" y="0"/>
            <wp:positionH relativeFrom="column">
              <wp:posOffset>-97790</wp:posOffset>
            </wp:positionH>
            <wp:positionV relativeFrom="paragraph">
              <wp:posOffset>32385</wp:posOffset>
            </wp:positionV>
            <wp:extent cx="4305300" cy="3596640"/>
            <wp:effectExtent l="0" t="0" r="12700" b="10160"/>
            <wp:wrapSquare wrapText="bothSides"/>
            <wp:docPr id="5" name="Picture 5" descr="SoCAL_ans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CAL_answer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05300" cy="35966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bl>
      <w:tblPr>
        <w:tblW w:w="10278" w:type="dxa"/>
        <w:tblLayout w:type="fixed"/>
        <w:tblLook w:val="01E0" w:firstRow="1" w:lastRow="1" w:firstColumn="1" w:lastColumn="1" w:noHBand="0" w:noVBand="0"/>
      </w:tblPr>
      <w:tblGrid>
        <w:gridCol w:w="10188"/>
        <w:gridCol w:w="90"/>
      </w:tblGrid>
      <w:tr w:rsidR="00AD6B4C" w:rsidRPr="003C275D" w14:paraId="7BA9FDC1" w14:textId="77777777" w:rsidTr="00F75593">
        <w:tc>
          <w:tcPr>
            <w:tcW w:w="10278" w:type="dxa"/>
            <w:gridSpan w:val="2"/>
          </w:tcPr>
          <w:p w14:paraId="28CDD67B" w14:textId="77777777" w:rsidR="00AD6B4C" w:rsidRPr="003C275D" w:rsidRDefault="00AD6B4C" w:rsidP="00F75593">
            <w:pPr>
              <w:rPr>
                <w:rFonts w:ascii="Comic Sans MS" w:hAnsi="Comic Sans MS"/>
                <w:sz w:val="22"/>
              </w:rPr>
            </w:pPr>
          </w:p>
        </w:tc>
      </w:tr>
      <w:tr w:rsidR="00AD6B4C" w:rsidRPr="00F76D82" w14:paraId="3C2C445D" w14:textId="77777777" w:rsidTr="00DD7118">
        <w:trPr>
          <w:gridAfter w:val="1"/>
          <w:wAfter w:w="90" w:type="dxa"/>
          <w:trHeight w:val="477"/>
        </w:trPr>
        <w:tc>
          <w:tcPr>
            <w:tcW w:w="10188" w:type="dxa"/>
          </w:tcPr>
          <w:p w14:paraId="0AF034F5" w14:textId="77777777" w:rsidR="00AD6B4C" w:rsidRPr="00F76D82" w:rsidRDefault="00AD6B4C" w:rsidP="00F76D82">
            <w:pPr>
              <w:spacing w:line="240" w:lineRule="auto"/>
              <w:rPr>
                <w:rFonts w:ascii="Comic Sans MS" w:hAnsi="Comic Sans MS" w:cs="Arial"/>
                <w:sz w:val="22"/>
                <w:szCs w:val="22"/>
              </w:rPr>
            </w:pPr>
          </w:p>
        </w:tc>
      </w:tr>
      <w:tr w:rsidR="00AD6B4C" w:rsidRPr="00F76D82" w14:paraId="04987273" w14:textId="77777777" w:rsidTr="00F75593">
        <w:trPr>
          <w:gridAfter w:val="1"/>
          <w:wAfter w:w="90" w:type="dxa"/>
        </w:trPr>
        <w:tc>
          <w:tcPr>
            <w:tcW w:w="10188" w:type="dxa"/>
          </w:tcPr>
          <w:p w14:paraId="094787D1" w14:textId="06DB0EE3" w:rsidR="00AD6B4C" w:rsidRPr="00F76D82" w:rsidRDefault="00AD6B4C" w:rsidP="00F76D82">
            <w:pPr>
              <w:spacing w:line="240" w:lineRule="auto"/>
              <w:rPr>
                <w:rFonts w:ascii="Arial" w:hAnsi="Arial" w:cs="Arial"/>
                <w:sz w:val="22"/>
                <w:szCs w:val="22"/>
              </w:rPr>
            </w:pPr>
            <w:r w:rsidRPr="00F76D82">
              <w:rPr>
                <w:rFonts w:ascii="Arial" w:hAnsi="Arial" w:cs="Arial"/>
                <w:sz w:val="22"/>
                <w:szCs w:val="22"/>
              </w:rPr>
              <w:lastRenderedPageBreak/>
              <w:t>8. Plotting the GPS</w:t>
            </w:r>
            <w:r w:rsidR="00AB2CAA">
              <w:rPr>
                <w:rFonts w:ascii="Arial" w:hAnsi="Arial" w:cs="Arial"/>
                <w:sz w:val="22"/>
                <w:szCs w:val="22"/>
              </w:rPr>
              <w:t xml:space="preserve"> vectors on a map and analysis.  </w:t>
            </w:r>
            <w:r w:rsidR="007054C8">
              <w:rPr>
                <w:rFonts w:ascii="Arial" w:hAnsi="Arial" w:cs="Arial"/>
                <w:sz w:val="22"/>
                <w:szCs w:val="22"/>
              </w:rPr>
              <w:t>Work</w:t>
            </w:r>
            <w:r w:rsidRPr="00F76D82">
              <w:rPr>
                <w:rFonts w:ascii="Arial" w:hAnsi="Arial" w:cs="Arial"/>
                <w:sz w:val="22"/>
                <w:szCs w:val="22"/>
              </w:rPr>
              <w:t xml:space="preserve"> with your partner: </w:t>
            </w:r>
          </w:p>
          <w:p w14:paraId="18322336" w14:textId="77777777" w:rsidR="00AD6B4C" w:rsidRPr="00B67A03" w:rsidRDefault="00AD6B4C" w:rsidP="00B67A03">
            <w:pPr>
              <w:pStyle w:val="ListParagraph"/>
              <w:numPr>
                <w:ilvl w:val="0"/>
                <w:numId w:val="8"/>
              </w:numPr>
              <w:spacing w:after="0" w:line="240" w:lineRule="auto"/>
              <w:rPr>
                <w:rFonts w:ascii="Arial" w:hAnsi="Arial" w:cs="Arial"/>
                <w:sz w:val="22"/>
                <w:szCs w:val="22"/>
              </w:rPr>
            </w:pPr>
            <w:r w:rsidRPr="00B67A03">
              <w:rPr>
                <w:rFonts w:ascii="Arial" w:hAnsi="Arial" w:cs="Arial"/>
                <w:sz w:val="22"/>
                <w:szCs w:val="22"/>
              </w:rPr>
              <w:t xml:space="preserve">Plot the locations of the GPS stations on the map. </w:t>
            </w:r>
          </w:p>
          <w:p w14:paraId="567D90A1" w14:textId="00C777E5" w:rsidR="00AD6B4C" w:rsidRPr="00B67A03" w:rsidRDefault="00AD6B4C" w:rsidP="00B67A03">
            <w:pPr>
              <w:pStyle w:val="ListParagraph"/>
              <w:numPr>
                <w:ilvl w:val="0"/>
                <w:numId w:val="8"/>
              </w:numPr>
              <w:spacing w:after="0" w:line="240" w:lineRule="auto"/>
              <w:rPr>
                <w:rFonts w:ascii="Arial" w:hAnsi="Arial" w:cs="Arial"/>
                <w:sz w:val="22"/>
                <w:szCs w:val="22"/>
              </w:rPr>
            </w:pPr>
            <w:r w:rsidRPr="00B67A03">
              <w:rPr>
                <w:rFonts w:ascii="Arial" w:hAnsi="Arial" w:cs="Arial"/>
                <w:sz w:val="22"/>
                <w:szCs w:val="22"/>
              </w:rPr>
              <w:t>Draw the</w:t>
            </w:r>
            <w:r w:rsidR="00AB2CAA">
              <w:rPr>
                <w:rFonts w:ascii="Arial" w:hAnsi="Arial" w:cs="Arial"/>
                <w:sz w:val="22"/>
                <w:szCs w:val="22"/>
              </w:rPr>
              <w:t xml:space="preserve"> vectors for BEMT and SBCC.</w:t>
            </w:r>
          </w:p>
          <w:p w14:paraId="2A224B4E" w14:textId="77777777" w:rsidR="00AD6B4C" w:rsidRDefault="00AD6B4C" w:rsidP="00B67A03">
            <w:pPr>
              <w:pStyle w:val="ListParagraph"/>
              <w:numPr>
                <w:ilvl w:val="0"/>
                <w:numId w:val="8"/>
              </w:numPr>
              <w:spacing w:after="0" w:line="240" w:lineRule="auto"/>
              <w:rPr>
                <w:rFonts w:ascii="Arial" w:hAnsi="Arial" w:cs="Arial"/>
                <w:sz w:val="22"/>
                <w:szCs w:val="22"/>
              </w:rPr>
            </w:pPr>
            <w:r w:rsidRPr="00B67A03">
              <w:rPr>
                <w:rFonts w:ascii="Arial" w:hAnsi="Arial" w:cs="Arial"/>
                <w:sz w:val="22"/>
                <w:szCs w:val="22"/>
              </w:rPr>
              <w:t>Answer the following questions:</w:t>
            </w:r>
          </w:p>
          <w:p w14:paraId="46585D55" w14:textId="77777777" w:rsidR="00B67A03" w:rsidRPr="00B67A03" w:rsidRDefault="00B67A03" w:rsidP="00B67A03">
            <w:pPr>
              <w:pStyle w:val="ListParagraph"/>
              <w:spacing w:after="0" w:line="240" w:lineRule="auto"/>
              <w:rPr>
                <w:rFonts w:ascii="Arial" w:hAnsi="Arial" w:cs="Arial"/>
                <w:sz w:val="22"/>
                <w:szCs w:val="22"/>
              </w:rPr>
            </w:pPr>
          </w:p>
          <w:p w14:paraId="00AFA883" w14:textId="05D1D686" w:rsidR="00AD6B4C" w:rsidRPr="00F76D82" w:rsidRDefault="00AD6B4C" w:rsidP="00F76D82">
            <w:pPr>
              <w:numPr>
                <w:ilvl w:val="0"/>
                <w:numId w:val="6"/>
              </w:numPr>
              <w:spacing w:after="0" w:line="240" w:lineRule="auto"/>
              <w:rPr>
                <w:rFonts w:ascii="Arial" w:hAnsi="Arial" w:cs="Arial"/>
                <w:sz w:val="22"/>
                <w:szCs w:val="22"/>
              </w:rPr>
            </w:pPr>
            <w:r w:rsidRPr="00F76D82">
              <w:rPr>
                <w:rFonts w:ascii="Arial" w:hAnsi="Arial" w:cs="Arial"/>
                <w:sz w:val="22"/>
                <w:szCs w:val="22"/>
              </w:rPr>
              <w:t xml:space="preserve">Describe how the SBCC and BEMT </w:t>
            </w:r>
            <w:r w:rsidR="007054C8">
              <w:rPr>
                <w:rFonts w:ascii="Arial" w:hAnsi="Arial" w:cs="Arial"/>
                <w:sz w:val="22"/>
                <w:szCs w:val="22"/>
              </w:rPr>
              <w:t>vectors</w:t>
            </w:r>
            <w:r w:rsidR="00AB2CAA">
              <w:rPr>
                <w:rFonts w:ascii="Arial" w:hAnsi="Arial" w:cs="Arial"/>
                <w:sz w:val="22"/>
                <w:szCs w:val="22"/>
              </w:rPr>
              <w:t xml:space="preserve"> </w:t>
            </w:r>
            <w:r w:rsidRPr="00F76D82">
              <w:rPr>
                <w:rFonts w:ascii="Arial" w:hAnsi="Arial" w:cs="Arial"/>
                <w:sz w:val="22"/>
                <w:szCs w:val="22"/>
              </w:rPr>
              <w:t>are different and how they are the same. Which station is moving faster?</w:t>
            </w:r>
          </w:p>
          <w:p w14:paraId="6DE04D67" w14:textId="2F0A3E14" w:rsidR="00AD6B4C" w:rsidRPr="00197F0B" w:rsidRDefault="00CE604B" w:rsidP="001222DF">
            <w:pPr>
              <w:ind w:left="360"/>
              <w:rPr>
                <w:rFonts w:ascii="Arial" w:hAnsi="Arial" w:cs="Arial"/>
                <w:i/>
              </w:rPr>
            </w:pPr>
            <w:r w:rsidRPr="00197F0B">
              <w:rPr>
                <w:rFonts w:ascii="Arial" w:eastAsia="Times New Roman" w:hAnsi="Arial" w:cs="Arial"/>
                <w:bCs/>
                <w:i/>
                <w:color w:val="FF0000"/>
                <w:sz w:val="22"/>
                <w:szCs w:val="22"/>
              </w:rPr>
              <w:t xml:space="preserve">SBCC and BEMT are moving in the same </w:t>
            </w:r>
            <w:r w:rsidR="001222DF" w:rsidRPr="00197F0B">
              <w:rPr>
                <w:rFonts w:ascii="Arial" w:eastAsia="Times New Roman" w:hAnsi="Arial" w:cs="Arial"/>
                <w:bCs/>
                <w:i/>
                <w:color w:val="FF0000"/>
                <w:sz w:val="22"/>
                <w:szCs w:val="22"/>
              </w:rPr>
              <w:t>direction; SBCC is moving about five times faster</w:t>
            </w:r>
            <w:r w:rsidR="00A34843" w:rsidRPr="00197F0B">
              <w:rPr>
                <w:rFonts w:ascii="Arial" w:eastAsia="Times New Roman" w:hAnsi="Arial" w:cs="Arial"/>
                <w:bCs/>
                <w:i/>
                <w:color w:val="FF0000"/>
                <w:sz w:val="22"/>
                <w:szCs w:val="22"/>
              </w:rPr>
              <w:t>.</w:t>
            </w:r>
          </w:p>
          <w:p w14:paraId="510661E1" w14:textId="0A335355" w:rsidR="00AD6B4C" w:rsidRPr="00F76D82" w:rsidRDefault="00AD6B4C" w:rsidP="00F76D82">
            <w:pPr>
              <w:numPr>
                <w:ilvl w:val="0"/>
                <w:numId w:val="6"/>
              </w:numPr>
              <w:spacing w:after="0" w:line="240" w:lineRule="auto"/>
              <w:rPr>
                <w:rFonts w:ascii="Arial" w:hAnsi="Arial" w:cs="Arial"/>
                <w:sz w:val="22"/>
                <w:szCs w:val="22"/>
              </w:rPr>
            </w:pPr>
            <w:r w:rsidRPr="00F76D82">
              <w:rPr>
                <w:rFonts w:ascii="Arial" w:hAnsi="Arial" w:cs="Arial"/>
                <w:sz w:val="22"/>
                <w:szCs w:val="22"/>
              </w:rPr>
              <w:t>What would be some reasons for the differences in their rates?</w:t>
            </w:r>
          </w:p>
          <w:p w14:paraId="7CE5C4AF" w14:textId="36FC4A93" w:rsidR="00AD6B4C" w:rsidRPr="00197F0B" w:rsidRDefault="001222DF" w:rsidP="001222DF">
            <w:pPr>
              <w:spacing w:line="240" w:lineRule="auto"/>
              <w:ind w:left="360"/>
              <w:rPr>
                <w:rFonts w:ascii="Arial" w:eastAsia="Times New Roman" w:hAnsi="Arial" w:cs="Arial"/>
                <w:bCs/>
                <w:i/>
                <w:color w:val="FF0000"/>
                <w:sz w:val="22"/>
                <w:szCs w:val="22"/>
              </w:rPr>
            </w:pPr>
            <w:r w:rsidRPr="00197F0B">
              <w:rPr>
                <w:rFonts w:ascii="Arial" w:eastAsia="Times New Roman" w:hAnsi="Arial" w:cs="Arial"/>
                <w:bCs/>
                <w:i/>
                <w:color w:val="FF0000"/>
                <w:sz w:val="22"/>
                <w:szCs w:val="22"/>
              </w:rPr>
              <w:t xml:space="preserve">Answers will vary.  </w:t>
            </w:r>
            <w:r w:rsidR="00CE604B" w:rsidRPr="00197F0B">
              <w:rPr>
                <w:rFonts w:ascii="Arial" w:eastAsia="Times New Roman" w:hAnsi="Arial" w:cs="Arial"/>
                <w:bCs/>
                <w:i/>
                <w:color w:val="FF0000"/>
                <w:sz w:val="22"/>
                <w:szCs w:val="22"/>
              </w:rPr>
              <w:t>SBCC and BEMT are on different sides of the San Andreas fault</w:t>
            </w:r>
            <w:r w:rsidRPr="00197F0B">
              <w:rPr>
                <w:rFonts w:ascii="Arial" w:eastAsia="Times New Roman" w:hAnsi="Arial" w:cs="Arial"/>
                <w:bCs/>
                <w:i/>
                <w:color w:val="FF0000"/>
                <w:sz w:val="22"/>
                <w:szCs w:val="22"/>
              </w:rPr>
              <w:t xml:space="preserve"> (the light blue line).  BEMT is close to the boundary between the Pacific and North American plates and, although on the North American plate, is being “dragged along”—indicating that the boundary is fault zone.</w:t>
            </w:r>
          </w:p>
          <w:p w14:paraId="15B76683" w14:textId="74DF8710" w:rsidR="00AD6B4C" w:rsidRPr="00F76D82" w:rsidRDefault="00AD6B4C" w:rsidP="00F76D82">
            <w:pPr>
              <w:numPr>
                <w:ilvl w:val="0"/>
                <w:numId w:val="6"/>
              </w:numPr>
              <w:spacing w:after="0" w:line="240" w:lineRule="auto"/>
              <w:rPr>
                <w:rFonts w:ascii="Arial" w:hAnsi="Arial" w:cs="Arial"/>
                <w:sz w:val="22"/>
                <w:szCs w:val="22"/>
              </w:rPr>
            </w:pPr>
            <w:r w:rsidRPr="00F76D82">
              <w:rPr>
                <w:rFonts w:ascii="Arial" w:hAnsi="Arial" w:cs="Arial"/>
                <w:sz w:val="22"/>
                <w:szCs w:val="22"/>
              </w:rPr>
              <w:t xml:space="preserve">Remember that the GPS monuments are </w:t>
            </w:r>
            <w:r w:rsidR="00052C68">
              <w:rPr>
                <w:rFonts w:ascii="Arial" w:hAnsi="Arial" w:cs="Arial"/>
                <w:sz w:val="22"/>
                <w:szCs w:val="22"/>
              </w:rPr>
              <w:t>affixed to</w:t>
            </w:r>
            <w:r w:rsidRPr="00F76D82">
              <w:rPr>
                <w:rFonts w:ascii="Arial" w:hAnsi="Arial" w:cs="Arial"/>
                <w:sz w:val="22"/>
                <w:szCs w:val="22"/>
              </w:rPr>
              <w:t xml:space="preserve"> the ground, if they are moving, then the ground must be moving. </w:t>
            </w:r>
          </w:p>
          <w:p w14:paraId="37E469A9" w14:textId="77777777" w:rsidR="00AD6B4C" w:rsidRPr="00F76D82" w:rsidRDefault="00AD6B4C" w:rsidP="00F76D82">
            <w:pPr>
              <w:spacing w:line="240" w:lineRule="auto"/>
              <w:rPr>
                <w:rFonts w:ascii="Arial" w:hAnsi="Arial" w:cs="Arial"/>
                <w:sz w:val="22"/>
                <w:szCs w:val="22"/>
              </w:rPr>
            </w:pPr>
          </w:p>
          <w:p w14:paraId="50B64977" w14:textId="77777777" w:rsidR="00AD6B4C" w:rsidRPr="00F76D82" w:rsidRDefault="00AD6B4C" w:rsidP="001222DF">
            <w:pPr>
              <w:numPr>
                <w:ilvl w:val="0"/>
                <w:numId w:val="6"/>
              </w:numPr>
              <w:spacing w:after="0" w:line="240" w:lineRule="auto"/>
              <w:rPr>
                <w:rFonts w:ascii="Arial" w:hAnsi="Arial" w:cs="Arial"/>
                <w:sz w:val="22"/>
                <w:szCs w:val="22"/>
              </w:rPr>
            </w:pPr>
            <w:r w:rsidRPr="00F76D82">
              <w:rPr>
                <w:rFonts w:ascii="Arial" w:hAnsi="Arial" w:cs="Arial"/>
                <w:sz w:val="22"/>
                <w:szCs w:val="22"/>
              </w:rPr>
              <w:t xml:space="preserve">In 1000 years, how far has SBCC moved; how far has BEMT moved? </w:t>
            </w:r>
          </w:p>
          <w:p w14:paraId="45DFCC6C" w14:textId="6F5B4DA2" w:rsidR="00CE604B" w:rsidRPr="00197F0B" w:rsidRDefault="001222DF" w:rsidP="001222DF">
            <w:pPr>
              <w:spacing w:line="240" w:lineRule="auto"/>
              <w:ind w:left="360"/>
              <w:rPr>
                <w:rFonts w:ascii="Arial" w:eastAsia="Times New Roman" w:hAnsi="Arial" w:cs="Arial"/>
                <w:bCs/>
                <w:i/>
                <w:color w:val="FF0000"/>
                <w:sz w:val="22"/>
                <w:szCs w:val="22"/>
              </w:rPr>
            </w:pPr>
            <w:r w:rsidRPr="00197F0B">
              <w:rPr>
                <w:rFonts w:ascii="Arial" w:eastAsia="Times New Roman" w:hAnsi="Arial" w:cs="Arial"/>
                <w:bCs/>
                <w:i/>
                <w:color w:val="FF0000"/>
                <w:sz w:val="22"/>
                <w:szCs w:val="22"/>
              </w:rPr>
              <w:t>(R</w:t>
            </w:r>
            <w:r w:rsidR="00CE604B" w:rsidRPr="00197F0B">
              <w:rPr>
                <w:rFonts w:ascii="Arial" w:eastAsia="Times New Roman" w:hAnsi="Arial" w:cs="Arial"/>
                <w:bCs/>
                <w:i/>
                <w:color w:val="FF0000"/>
                <w:sz w:val="22"/>
                <w:szCs w:val="22"/>
              </w:rPr>
              <w:t>ounding to whole numbers) SBCC: 39 mm/yr *1000 years =39,000 millimeters = 39 meters</w:t>
            </w:r>
          </w:p>
          <w:p w14:paraId="704704C6" w14:textId="3EBDEF9E" w:rsidR="00AD6B4C" w:rsidRPr="00197F0B" w:rsidRDefault="00CE604B" w:rsidP="001222DF">
            <w:pPr>
              <w:spacing w:line="240" w:lineRule="auto"/>
              <w:ind w:left="360"/>
              <w:rPr>
                <w:rFonts w:ascii="Arial" w:eastAsia="Times New Roman" w:hAnsi="Arial" w:cs="Arial"/>
                <w:bCs/>
                <w:i/>
                <w:color w:val="FF0000"/>
                <w:sz w:val="22"/>
                <w:szCs w:val="22"/>
              </w:rPr>
            </w:pPr>
            <w:r w:rsidRPr="00197F0B">
              <w:rPr>
                <w:rFonts w:ascii="Arial" w:eastAsia="Times New Roman" w:hAnsi="Arial" w:cs="Arial"/>
                <w:bCs/>
                <w:i/>
                <w:color w:val="FF0000"/>
                <w:sz w:val="22"/>
                <w:szCs w:val="22"/>
              </w:rPr>
              <w:t>BEMT:  8 mm/yr * 1000 years = 8000 millimeters = 8 meters</w:t>
            </w:r>
          </w:p>
          <w:p w14:paraId="179E4D5A" w14:textId="77777777" w:rsidR="001222DF" w:rsidRPr="001222DF" w:rsidRDefault="001222DF" w:rsidP="001222DF">
            <w:pPr>
              <w:spacing w:line="240" w:lineRule="auto"/>
              <w:rPr>
                <w:rFonts w:ascii="Arial" w:eastAsia="Times New Roman" w:hAnsi="Arial" w:cs="Arial"/>
                <w:bCs/>
                <w:color w:val="FF0000"/>
                <w:sz w:val="22"/>
                <w:szCs w:val="22"/>
              </w:rPr>
            </w:pPr>
          </w:p>
          <w:p w14:paraId="6F8F0F0C" w14:textId="349CDD75" w:rsidR="00AD6B4C" w:rsidRDefault="00AD6B4C" w:rsidP="001222DF">
            <w:pPr>
              <w:numPr>
                <w:ilvl w:val="0"/>
                <w:numId w:val="6"/>
              </w:numPr>
              <w:spacing w:after="0" w:line="240" w:lineRule="auto"/>
              <w:rPr>
                <w:rFonts w:ascii="Arial" w:hAnsi="Arial" w:cs="Arial"/>
                <w:sz w:val="22"/>
                <w:szCs w:val="22"/>
              </w:rPr>
            </w:pPr>
            <w:r w:rsidRPr="00F76D82">
              <w:rPr>
                <w:rFonts w:ascii="Arial" w:hAnsi="Arial" w:cs="Arial"/>
                <w:sz w:val="22"/>
                <w:szCs w:val="22"/>
              </w:rPr>
              <w:t>If the two GPS stations are moving in</w:t>
            </w:r>
            <w:r w:rsidR="00AB2CAA">
              <w:rPr>
                <w:rFonts w:ascii="Arial" w:hAnsi="Arial" w:cs="Arial"/>
                <w:sz w:val="22"/>
                <w:szCs w:val="22"/>
              </w:rPr>
              <w:t xml:space="preserve"> the same direction, how much fa</w:t>
            </w:r>
            <w:r w:rsidRPr="00F76D82">
              <w:rPr>
                <w:rFonts w:ascii="Arial" w:hAnsi="Arial" w:cs="Arial"/>
                <w:sz w:val="22"/>
                <w:szCs w:val="22"/>
              </w:rPr>
              <w:t xml:space="preserve">rther will SBCC have moved in 1000 years compared to BEMT?  Based on what </w:t>
            </w:r>
            <w:r w:rsidR="00AB2CAA">
              <w:rPr>
                <w:rFonts w:ascii="Arial" w:hAnsi="Arial" w:cs="Arial"/>
                <w:sz w:val="22"/>
                <w:szCs w:val="22"/>
              </w:rPr>
              <w:t>you know about the San Andreas f</w:t>
            </w:r>
            <w:r w:rsidRPr="00F76D82">
              <w:rPr>
                <w:rFonts w:ascii="Arial" w:hAnsi="Arial" w:cs="Arial"/>
                <w:sz w:val="22"/>
                <w:szCs w:val="22"/>
              </w:rPr>
              <w:t xml:space="preserve">ault, how will this movement occur? All at once? </w:t>
            </w:r>
          </w:p>
          <w:p w14:paraId="1457B47A" w14:textId="7741B4D0" w:rsidR="00CE604B" w:rsidRPr="00197F0B" w:rsidRDefault="00CE604B" w:rsidP="00A34843">
            <w:pPr>
              <w:ind w:left="360"/>
              <w:rPr>
                <w:rFonts w:ascii="Arial" w:eastAsia="Times New Roman" w:hAnsi="Arial" w:cs="Arial"/>
                <w:bCs/>
                <w:i/>
                <w:color w:val="FF0000"/>
                <w:sz w:val="22"/>
                <w:szCs w:val="22"/>
              </w:rPr>
            </w:pPr>
            <w:r w:rsidRPr="00197F0B">
              <w:rPr>
                <w:rFonts w:ascii="Arial" w:eastAsia="Times New Roman" w:hAnsi="Arial" w:cs="Arial"/>
                <w:bCs/>
                <w:i/>
                <w:color w:val="FF0000"/>
                <w:sz w:val="22"/>
                <w:szCs w:val="22"/>
              </w:rPr>
              <w:t>39 – 8 = 31 meters! Answers w</w:t>
            </w:r>
            <w:r w:rsidR="00AB2CAA">
              <w:rPr>
                <w:rFonts w:ascii="Arial" w:eastAsia="Times New Roman" w:hAnsi="Arial" w:cs="Arial"/>
                <w:bCs/>
                <w:i/>
                <w:color w:val="FF0000"/>
                <w:sz w:val="22"/>
                <w:szCs w:val="22"/>
              </w:rPr>
              <w:t>ill vary and</w:t>
            </w:r>
            <w:r w:rsidRPr="00197F0B">
              <w:rPr>
                <w:rFonts w:ascii="Arial" w:eastAsia="Times New Roman" w:hAnsi="Arial" w:cs="Arial"/>
                <w:bCs/>
                <w:i/>
                <w:color w:val="FF0000"/>
                <w:sz w:val="22"/>
                <w:szCs w:val="22"/>
              </w:rPr>
              <w:t xml:space="preserve"> lead to a discussion about earthquakes</w:t>
            </w:r>
            <w:r w:rsidR="00A34843" w:rsidRPr="00197F0B">
              <w:rPr>
                <w:rFonts w:ascii="Arial" w:eastAsia="Times New Roman" w:hAnsi="Arial" w:cs="Arial"/>
                <w:bCs/>
                <w:i/>
                <w:color w:val="FF0000"/>
                <w:sz w:val="22"/>
                <w:szCs w:val="22"/>
              </w:rPr>
              <w:t>.</w:t>
            </w:r>
          </w:p>
          <w:p w14:paraId="5E412795" w14:textId="77777777" w:rsidR="00AD6B4C" w:rsidRPr="00F76D82" w:rsidRDefault="00AD6B4C" w:rsidP="00F76D82">
            <w:pPr>
              <w:tabs>
                <w:tab w:val="center" w:pos="4320"/>
                <w:tab w:val="right" w:pos="8640"/>
              </w:tabs>
              <w:spacing w:line="240" w:lineRule="auto"/>
              <w:rPr>
                <w:rFonts w:ascii="Arial" w:hAnsi="Arial" w:cs="Arial"/>
                <w:sz w:val="22"/>
                <w:szCs w:val="22"/>
              </w:rPr>
            </w:pPr>
          </w:p>
        </w:tc>
      </w:tr>
    </w:tbl>
    <w:p w14:paraId="676B47CB" w14:textId="57615B61" w:rsidR="00AD6B4C" w:rsidRPr="00F76D82" w:rsidRDefault="00AD6B4C" w:rsidP="00F76D82">
      <w:pPr>
        <w:spacing w:line="240" w:lineRule="auto"/>
        <w:rPr>
          <w:rFonts w:ascii="Arial" w:hAnsi="Arial" w:cs="Arial"/>
          <w:sz w:val="22"/>
          <w:szCs w:val="22"/>
        </w:rPr>
      </w:pPr>
      <w:r w:rsidRPr="00F76D82">
        <w:rPr>
          <w:rFonts w:ascii="Arial" w:hAnsi="Arial" w:cs="Arial"/>
          <w:b/>
          <w:sz w:val="22"/>
          <w:szCs w:val="22"/>
        </w:rPr>
        <w:t xml:space="preserve">Before turning to Part 2, </w:t>
      </w:r>
      <w:r w:rsidRPr="00F76D82">
        <w:rPr>
          <w:rFonts w:ascii="Arial" w:hAnsi="Arial" w:cs="Arial"/>
          <w:sz w:val="22"/>
          <w:szCs w:val="22"/>
        </w:rPr>
        <w:t>study the time series plots for GPS monuments CAND and CARH.</w:t>
      </w:r>
    </w:p>
    <w:p w14:paraId="19AE226C" w14:textId="779C804C" w:rsidR="00AD6B4C" w:rsidRDefault="00AD6B4C" w:rsidP="00F43B71">
      <w:pPr>
        <w:spacing w:after="0" w:line="240" w:lineRule="auto"/>
        <w:rPr>
          <w:rFonts w:ascii="Arial" w:hAnsi="Arial" w:cs="Arial"/>
          <w:sz w:val="22"/>
          <w:szCs w:val="22"/>
        </w:rPr>
      </w:pPr>
      <w:r w:rsidRPr="00F76D82">
        <w:rPr>
          <w:rFonts w:ascii="Arial" w:hAnsi="Arial" w:cs="Arial"/>
          <w:sz w:val="22"/>
          <w:szCs w:val="22"/>
        </w:rPr>
        <w:t xml:space="preserve">What could </w:t>
      </w:r>
      <w:r w:rsidR="00AB2CAA">
        <w:rPr>
          <w:rFonts w:ascii="Arial" w:hAnsi="Arial" w:cs="Arial"/>
          <w:sz w:val="22"/>
          <w:szCs w:val="22"/>
        </w:rPr>
        <w:t xml:space="preserve">have </w:t>
      </w:r>
      <w:r w:rsidRPr="00F76D82">
        <w:rPr>
          <w:rFonts w:ascii="Arial" w:hAnsi="Arial" w:cs="Arial"/>
          <w:sz w:val="22"/>
          <w:szCs w:val="22"/>
        </w:rPr>
        <w:t>cause</w:t>
      </w:r>
      <w:r w:rsidR="00AB2CAA">
        <w:rPr>
          <w:rFonts w:ascii="Arial" w:hAnsi="Arial" w:cs="Arial"/>
          <w:sz w:val="22"/>
          <w:szCs w:val="22"/>
        </w:rPr>
        <w:t>d</w:t>
      </w:r>
      <w:r w:rsidRPr="00F76D82">
        <w:rPr>
          <w:rFonts w:ascii="Arial" w:hAnsi="Arial" w:cs="Arial"/>
          <w:sz w:val="22"/>
          <w:szCs w:val="22"/>
        </w:rPr>
        <w:t xml:space="preserve"> these two GPS stations to move like this?</w:t>
      </w:r>
    </w:p>
    <w:p w14:paraId="6BF8F298" w14:textId="487FAA3A" w:rsidR="00B534F5" w:rsidRPr="00197F0B" w:rsidRDefault="00B534F5" w:rsidP="00F43B71">
      <w:pPr>
        <w:spacing w:after="0" w:line="240" w:lineRule="auto"/>
        <w:ind w:left="360"/>
        <w:rPr>
          <w:rFonts w:ascii="Arial" w:eastAsia="Times New Roman" w:hAnsi="Arial" w:cs="Arial"/>
          <w:bCs/>
          <w:i/>
          <w:color w:val="FF0000"/>
          <w:sz w:val="22"/>
          <w:szCs w:val="22"/>
        </w:rPr>
      </w:pPr>
      <w:r w:rsidRPr="00197F0B">
        <w:rPr>
          <w:rFonts w:ascii="Arial" w:eastAsia="Times New Roman" w:hAnsi="Arial" w:cs="Arial"/>
          <w:bCs/>
          <w:i/>
          <w:color w:val="FF0000"/>
          <w:sz w:val="22"/>
          <w:szCs w:val="22"/>
        </w:rPr>
        <w:t>An earthquake and post-seismic relaxation of the plate.</w:t>
      </w:r>
    </w:p>
    <w:p w14:paraId="41003D98" w14:textId="77777777" w:rsidR="00F43B71" w:rsidRPr="00B534F5" w:rsidRDefault="00F43B71" w:rsidP="00F43B71">
      <w:pPr>
        <w:spacing w:after="0" w:line="240" w:lineRule="auto"/>
        <w:ind w:left="360"/>
        <w:rPr>
          <w:rFonts w:ascii="Arial" w:eastAsia="Times New Roman" w:hAnsi="Arial" w:cs="Arial"/>
          <w:bCs/>
          <w:color w:val="FF0000"/>
          <w:sz w:val="22"/>
          <w:szCs w:val="22"/>
        </w:rPr>
      </w:pPr>
    </w:p>
    <w:p w14:paraId="181D4ECA" w14:textId="2BEFEF46" w:rsidR="00AD6B4C" w:rsidRDefault="00D55578" w:rsidP="00AD6B4C">
      <w:pPr>
        <w:rPr>
          <w:rFonts w:ascii="Comic Sans MS" w:hAnsi="Comic Sans MS" w:cs="Arial"/>
          <w:b/>
          <w:sz w:val="22"/>
          <w:szCs w:val="22"/>
        </w:rPr>
      </w:pPr>
      <w:r>
        <w:rPr>
          <w:rFonts w:ascii="Comic Sans MS" w:hAnsi="Comic Sans MS" w:cs="Arial"/>
          <w:b/>
          <w:noProof/>
          <w:sz w:val="22"/>
          <w:szCs w:val="22"/>
        </w:rPr>
        <w:drawing>
          <wp:anchor distT="0" distB="0" distL="114300" distR="114300" simplePos="0" relativeHeight="251706368" behindDoc="0" locked="0" layoutInCell="1" allowOverlap="1" wp14:anchorId="71107AE9" wp14:editId="66FD8579">
            <wp:simplePos x="0" y="0"/>
            <wp:positionH relativeFrom="column">
              <wp:posOffset>90170</wp:posOffset>
            </wp:positionH>
            <wp:positionV relativeFrom="paragraph">
              <wp:posOffset>140335</wp:posOffset>
            </wp:positionV>
            <wp:extent cx="2032000" cy="2628900"/>
            <wp:effectExtent l="0" t="0" r="0" b="1270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ND"/>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2032000" cy="26289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Comic Sans MS" w:hAnsi="Comic Sans MS" w:cs="Arial"/>
          <w:b/>
          <w:noProof/>
          <w:sz w:val="22"/>
          <w:szCs w:val="22"/>
        </w:rPr>
        <w:drawing>
          <wp:anchor distT="0" distB="0" distL="114300" distR="114300" simplePos="0" relativeHeight="251707392" behindDoc="0" locked="0" layoutInCell="1" allowOverlap="1" wp14:anchorId="6A1A12AB" wp14:editId="7C5BC0B9">
            <wp:simplePos x="0" y="0"/>
            <wp:positionH relativeFrom="column">
              <wp:posOffset>3089910</wp:posOffset>
            </wp:positionH>
            <wp:positionV relativeFrom="paragraph">
              <wp:posOffset>125730</wp:posOffset>
            </wp:positionV>
            <wp:extent cx="2072640" cy="2519680"/>
            <wp:effectExtent l="0" t="0" r="1016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RH"/>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2072640" cy="2519680"/>
                    </a:xfrm>
                    <a:prstGeom prst="rect">
                      <a:avLst/>
                    </a:prstGeom>
                    <a:noFill/>
                    <a:ln>
                      <a:noFill/>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37646CFB" w14:textId="7CD3FFE7" w:rsidR="00AD6B4C" w:rsidRPr="0024240F" w:rsidRDefault="00AD6B4C" w:rsidP="0024240F">
      <w:pPr>
        <w:pStyle w:val="Heading1"/>
        <w:spacing w:after="120" w:line="240" w:lineRule="auto"/>
      </w:pPr>
      <w:r w:rsidRPr="0024240F">
        <w:lastRenderedPageBreak/>
        <w:t>Part 2: Investigate deformation at two GPS stations in California</w:t>
      </w:r>
    </w:p>
    <w:p w14:paraId="6177E43D" w14:textId="4384CEDB" w:rsidR="00AD6B4C" w:rsidRPr="00AD6B4C" w:rsidRDefault="00AD6B4C" w:rsidP="00F76D82">
      <w:pPr>
        <w:spacing w:line="240" w:lineRule="auto"/>
        <w:rPr>
          <w:rFonts w:ascii="Arial" w:hAnsi="Arial" w:cs="Arial"/>
          <w:b/>
          <w:color w:val="FF0000"/>
          <w:sz w:val="22"/>
          <w:szCs w:val="22"/>
          <w:u w:val="single"/>
        </w:rPr>
      </w:pPr>
      <w:r w:rsidRPr="00AD6B4C">
        <w:rPr>
          <w:rFonts w:ascii="Arial" w:hAnsi="Arial" w:cs="Arial"/>
          <w:sz w:val="22"/>
          <w:szCs w:val="22"/>
        </w:rPr>
        <w:t xml:space="preserve">1. According to the position time series plots, when did the earthquake occur? Use the conversion chart </w:t>
      </w:r>
      <w:r w:rsidR="0049353E">
        <w:rPr>
          <w:rFonts w:ascii="Arial" w:hAnsi="Arial" w:cs="Arial"/>
          <w:sz w:val="22"/>
          <w:szCs w:val="22"/>
        </w:rPr>
        <w:t xml:space="preserve">on page 5 </w:t>
      </w:r>
      <w:r w:rsidRPr="00AD6B4C">
        <w:rPr>
          <w:rFonts w:ascii="Arial" w:hAnsi="Arial" w:cs="Arial"/>
          <w:sz w:val="22"/>
          <w:szCs w:val="22"/>
        </w:rPr>
        <w:t xml:space="preserve">to provide the month and year. </w:t>
      </w:r>
    </w:p>
    <w:p w14:paraId="4F7BF3F1" w14:textId="4992B94D" w:rsidR="00AD6B4C" w:rsidRPr="00A34843" w:rsidRDefault="00A34843" w:rsidP="00A34843">
      <w:pPr>
        <w:spacing w:line="240" w:lineRule="auto"/>
        <w:rPr>
          <w:rFonts w:ascii="Arial" w:hAnsi="Arial" w:cs="Arial"/>
          <w:sz w:val="22"/>
          <w:szCs w:val="22"/>
          <w:u w:val="single"/>
        </w:rPr>
      </w:pPr>
      <w:r w:rsidRPr="00A34843">
        <w:rPr>
          <w:rFonts w:ascii="Arial" w:hAnsi="Arial" w:cs="Arial"/>
          <w:i/>
          <w:color w:val="FF0000"/>
          <w:sz w:val="22"/>
          <w:szCs w:val="22"/>
        </w:rPr>
        <w:t>Late September, 2004 (September 28, 2004)</w:t>
      </w:r>
    </w:p>
    <w:p w14:paraId="614A4116" w14:textId="296D953E" w:rsidR="00AD6B4C" w:rsidRPr="00AD6B4C" w:rsidRDefault="00AD6B4C" w:rsidP="00F76D82">
      <w:pPr>
        <w:spacing w:line="240" w:lineRule="auto"/>
        <w:rPr>
          <w:rFonts w:ascii="Arial" w:hAnsi="Arial" w:cs="Arial"/>
          <w:sz w:val="22"/>
          <w:szCs w:val="22"/>
        </w:rPr>
      </w:pPr>
      <w:r w:rsidRPr="00AD6B4C">
        <w:rPr>
          <w:rFonts w:ascii="Arial" w:hAnsi="Arial" w:cs="Arial"/>
          <w:sz w:val="22"/>
          <w:szCs w:val="22"/>
        </w:rPr>
        <w:t xml:space="preserve">2. </w:t>
      </w:r>
      <w:r w:rsidR="0049353E">
        <w:rPr>
          <w:rFonts w:ascii="Arial" w:hAnsi="Arial" w:cs="Arial"/>
          <w:sz w:val="22"/>
          <w:szCs w:val="22"/>
        </w:rPr>
        <w:t>U</w:t>
      </w:r>
      <w:r w:rsidR="0049353E" w:rsidRPr="00AD6B4C">
        <w:rPr>
          <w:rFonts w:ascii="Arial" w:hAnsi="Arial" w:cs="Arial"/>
          <w:sz w:val="22"/>
          <w:szCs w:val="22"/>
        </w:rPr>
        <w:t>sing the CAND time series plot</w:t>
      </w:r>
      <w:r w:rsidR="0049353E">
        <w:rPr>
          <w:rFonts w:ascii="Arial" w:hAnsi="Arial" w:cs="Arial"/>
          <w:sz w:val="22"/>
          <w:szCs w:val="22"/>
        </w:rPr>
        <w:t>,</w:t>
      </w:r>
      <w:r w:rsidR="0049353E" w:rsidRPr="00AD6B4C">
        <w:rPr>
          <w:rFonts w:ascii="Arial" w:hAnsi="Arial" w:cs="Arial"/>
          <w:sz w:val="22"/>
          <w:szCs w:val="22"/>
        </w:rPr>
        <w:t xml:space="preserve"> </w:t>
      </w:r>
      <w:r w:rsidR="0049353E">
        <w:rPr>
          <w:rFonts w:ascii="Arial" w:hAnsi="Arial" w:cs="Arial"/>
          <w:sz w:val="22"/>
          <w:szCs w:val="22"/>
        </w:rPr>
        <w:t>h</w:t>
      </w:r>
      <w:r w:rsidRPr="00AD6B4C">
        <w:rPr>
          <w:rFonts w:ascii="Arial" w:hAnsi="Arial" w:cs="Arial"/>
          <w:sz w:val="22"/>
          <w:szCs w:val="22"/>
        </w:rPr>
        <w:t xml:space="preserve">ow much </w:t>
      </w:r>
      <w:r w:rsidR="0049353E">
        <w:rPr>
          <w:rFonts w:ascii="Arial" w:hAnsi="Arial" w:cs="Arial"/>
          <w:sz w:val="22"/>
          <w:szCs w:val="22"/>
        </w:rPr>
        <w:t>did the fault slip</w:t>
      </w:r>
      <w:r w:rsidRPr="00AD6B4C">
        <w:rPr>
          <w:rFonts w:ascii="Arial" w:hAnsi="Arial" w:cs="Arial"/>
          <w:sz w:val="22"/>
          <w:szCs w:val="22"/>
        </w:rPr>
        <w:t xml:space="preserve"> during the event? </w:t>
      </w:r>
    </w:p>
    <w:p w14:paraId="78AFCF57" w14:textId="38B714FE" w:rsidR="00AD6B4C" w:rsidRPr="00A34843" w:rsidRDefault="00A34843" w:rsidP="00A34843">
      <w:pPr>
        <w:spacing w:line="240" w:lineRule="auto"/>
        <w:rPr>
          <w:rFonts w:ascii="Arial" w:hAnsi="Arial" w:cs="Arial"/>
          <w:i/>
          <w:color w:val="FF0000"/>
          <w:sz w:val="22"/>
          <w:szCs w:val="22"/>
        </w:rPr>
      </w:pPr>
      <w:r w:rsidRPr="00A34843">
        <w:rPr>
          <w:rFonts w:ascii="Arial" w:hAnsi="Arial" w:cs="Arial"/>
          <w:i/>
          <w:color w:val="FF0000"/>
          <w:sz w:val="22"/>
          <w:szCs w:val="22"/>
        </w:rPr>
        <w:t>~ 75 mm south and ~ 60 mm east</w:t>
      </w:r>
      <w:r w:rsidR="00602168">
        <w:rPr>
          <w:rFonts w:ascii="Arial" w:hAnsi="Arial" w:cs="Arial"/>
          <w:i/>
          <w:color w:val="FF0000"/>
          <w:sz w:val="22"/>
          <w:szCs w:val="22"/>
        </w:rPr>
        <w:t>,</w:t>
      </w:r>
      <w:r w:rsidRPr="00A34843">
        <w:rPr>
          <w:rFonts w:ascii="Arial" w:hAnsi="Arial" w:cs="Arial"/>
          <w:i/>
          <w:color w:val="FF0000"/>
          <w:sz w:val="22"/>
          <w:szCs w:val="22"/>
        </w:rPr>
        <w:t xml:space="preserve"> resulting in 96 mm combined slip</w:t>
      </w:r>
    </w:p>
    <w:p w14:paraId="0BB24175" w14:textId="77777777" w:rsidR="00AD6B4C" w:rsidRPr="00AD6B4C" w:rsidRDefault="00AD6B4C" w:rsidP="00F76D82">
      <w:pPr>
        <w:spacing w:line="240" w:lineRule="auto"/>
        <w:rPr>
          <w:rFonts w:ascii="Arial" w:hAnsi="Arial" w:cs="Arial"/>
          <w:color w:val="FF0000"/>
          <w:sz w:val="22"/>
          <w:szCs w:val="22"/>
        </w:rPr>
      </w:pPr>
      <w:r w:rsidRPr="00AD6B4C">
        <w:rPr>
          <w:rFonts w:ascii="Arial" w:hAnsi="Arial" w:cs="Arial"/>
          <w:sz w:val="22"/>
          <w:szCs w:val="22"/>
        </w:rPr>
        <w:t xml:space="preserve">3. Describe how the CAND GPS station’s position changed </w:t>
      </w:r>
      <w:r w:rsidRPr="00602168">
        <w:rPr>
          <w:rFonts w:ascii="Arial" w:hAnsi="Arial" w:cs="Arial"/>
          <w:i/>
          <w:sz w:val="22"/>
          <w:szCs w:val="22"/>
        </w:rPr>
        <w:t>during</w:t>
      </w:r>
      <w:r w:rsidRPr="00AD6B4C">
        <w:rPr>
          <w:rFonts w:ascii="Arial" w:hAnsi="Arial" w:cs="Arial"/>
          <w:sz w:val="22"/>
          <w:szCs w:val="22"/>
        </w:rPr>
        <w:t xml:space="preserve"> the earthquake. </w:t>
      </w:r>
    </w:p>
    <w:p w14:paraId="5085DAED" w14:textId="4F21507A" w:rsidR="00AD6B4C" w:rsidRPr="00A34843" w:rsidRDefault="00A34843" w:rsidP="00F76D82">
      <w:pPr>
        <w:spacing w:line="240" w:lineRule="auto"/>
        <w:rPr>
          <w:rFonts w:ascii="Arial" w:hAnsi="Arial" w:cs="Arial"/>
          <w:i/>
          <w:color w:val="FF0000"/>
          <w:sz w:val="22"/>
          <w:szCs w:val="22"/>
        </w:rPr>
      </w:pPr>
      <w:r w:rsidRPr="00A34843">
        <w:rPr>
          <w:rFonts w:ascii="Arial" w:hAnsi="Arial" w:cs="Arial"/>
          <w:i/>
          <w:color w:val="FF0000"/>
          <w:sz w:val="22"/>
          <w:szCs w:val="22"/>
        </w:rPr>
        <w:t>The stations moved quickly to the southeast and then continued to move south and east for a number of weeks after the earthquake.</w:t>
      </w:r>
    </w:p>
    <w:p w14:paraId="3A2CA37E" w14:textId="77777777" w:rsidR="00AD6B4C" w:rsidRPr="00AD6B4C" w:rsidRDefault="00AD6B4C" w:rsidP="00F76D82">
      <w:pPr>
        <w:spacing w:line="240" w:lineRule="auto"/>
        <w:rPr>
          <w:rFonts w:ascii="Arial" w:hAnsi="Arial" w:cs="Arial"/>
          <w:color w:val="FF0000"/>
          <w:sz w:val="22"/>
          <w:szCs w:val="22"/>
        </w:rPr>
      </w:pPr>
      <w:r w:rsidRPr="00AD6B4C">
        <w:rPr>
          <w:rFonts w:ascii="Arial" w:hAnsi="Arial" w:cs="Arial"/>
          <w:sz w:val="22"/>
          <w:szCs w:val="22"/>
        </w:rPr>
        <w:t xml:space="preserve">4. Describe how the CAND GPS station’s position changed </w:t>
      </w:r>
      <w:r w:rsidRPr="00602168">
        <w:rPr>
          <w:rFonts w:ascii="Arial" w:hAnsi="Arial" w:cs="Arial"/>
          <w:i/>
          <w:sz w:val="22"/>
          <w:szCs w:val="22"/>
        </w:rPr>
        <w:t>after</w:t>
      </w:r>
      <w:r w:rsidRPr="00AD6B4C">
        <w:rPr>
          <w:rFonts w:ascii="Arial" w:hAnsi="Arial" w:cs="Arial"/>
          <w:sz w:val="22"/>
          <w:szCs w:val="22"/>
        </w:rPr>
        <w:t xml:space="preserve"> the earthquake. </w:t>
      </w:r>
    </w:p>
    <w:p w14:paraId="5D88FA1B" w14:textId="008D5906" w:rsidR="00AD6B4C" w:rsidRPr="00A34843" w:rsidRDefault="00A34843" w:rsidP="00F76D82">
      <w:pPr>
        <w:spacing w:line="240" w:lineRule="auto"/>
        <w:rPr>
          <w:rFonts w:ascii="Arial" w:hAnsi="Arial" w:cs="Arial"/>
          <w:i/>
          <w:color w:val="FF0000"/>
          <w:sz w:val="22"/>
          <w:szCs w:val="22"/>
        </w:rPr>
      </w:pPr>
      <w:r w:rsidRPr="00A34843">
        <w:rPr>
          <w:rFonts w:ascii="Arial" w:hAnsi="Arial" w:cs="Arial"/>
          <w:i/>
          <w:color w:val="FF0000"/>
          <w:sz w:val="22"/>
          <w:szCs w:val="22"/>
        </w:rPr>
        <w:t>CAND (and the surrounding crust) continued to move south and east for weeks after the earthquake</w:t>
      </w:r>
      <w:r w:rsidR="00602168">
        <w:rPr>
          <w:rFonts w:ascii="Arial" w:hAnsi="Arial" w:cs="Arial"/>
          <w:i/>
          <w:color w:val="FF0000"/>
          <w:sz w:val="22"/>
          <w:szCs w:val="22"/>
        </w:rPr>
        <w:t xml:space="preserve"> and</w:t>
      </w:r>
      <w:r w:rsidRPr="00A34843">
        <w:rPr>
          <w:rFonts w:ascii="Arial" w:hAnsi="Arial" w:cs="Arial"/>
          <w:i/>
          <w:color w:val="FF0000"/>
          <w:sz w:val="22"/>
          <w:szCs w:val="22"/>
        </w:rPr>
        <w:t xml:space="preserve"> then slowly returned to original northwest movement.</w:t>
      </w:r>
    </w:p>
    <w:p w14:paraId="6AEFB5C6" w14:textId="77777777" w:rsidR="00AD6B4C" w:rsidRPr="00AD6B4C" w:rsidRDefault="00AD6B4C" w:rsidP="00F76D82">
      <w:pPr>
        <w:spacing w:line="240" w:lineRule="auto"/>
        <w:rPr>
          <w:rFonts w:ascii="Arial" w:hAnsi="Arial" w:cs="Arial"/>
          <w:sz w:val="22"/>
          <w:szCs w:val="22"/>
        </w:rPr>
      </w:pPr>
      <w:r w:rsidRPr="00AD6B4C">
        <w:rPr>
          <w:rFonts w:ascii="Arial" w:hAnsi="Arial" w:cs="Arial"/>
          <w:sz w:val="22"/>
          <w:szCs w:val="22"/>
        </w:rPr>
        <w:t xml:space="preserve">5. </w:t>
      </w:r>
      <w:r w:rsidRPr="00AD6B4C">
        <w:rPr>
          <w:rFonts w:ascii="Arial" w:hAnsi="Arial" w:cs="Arial"/>
          <w:i/>
          <w:sz w:val="22"/>
          <w:szCs w:val="22"/>
        </w:rPr>
        <w:t>Optional:</w:t>
      </w:r>
      <w:r w:rsidRPr="00AD6B4C">
        <w:rPr>
          <w:rFonts w:ascii="Arial" w:hAnsi="Arial" w:cs="Arial"/>
          <w:sz w:val="22"/>
          <w:szCs w:val="22"/>
        </w:rPr>
        <w:t xml:space="preserve"> Using the equation provided, which is a simplified estimate for the moment magnitude? What was the magnitude of the Parkfield earthquake based on the slip that you calculated?</w:t>
      </w: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66"/>
        <w:gridCol w:w="4752"/>
      </w:tblGrid>
      <w:tr w:rsidR="00AD6B4C" w:rsidRPr="00962CCF" w14:paraId="7F0A95B7" w14:textId="77777777" w:rsidTr="00A34843">
        <w:tc>
          <w:tcPr>
            <w:tcW w:w="4266" w:type="dxa"/>
          </w:tcPr>
          <w:p w14:paraId="091D5037" w14:textId="77777777" w:rsidR="00AD6B4C" w:rsidRPr="00B67A03" w:rsidRDefault="00AD6B4C" w:rsidP="00F75593">
            <w:pPr>
              <w:rPr>
                <w:rFonts w:ascii="Arial" w:hAnsi="Arial" w:cs="Arial"/>
                <w:sz w:val="22"/>
                <w:szCs w:val="22"/>
                <w:u w:val="single"/>
              </w:rPr>
            </w:pPr>
            <w:r w:rsidRPr="00B67A03">
              <w:rPr>
                <w:rFonts w:ascii="Arial" w:hAnsi="Arial" w:cs="Arial"/>
                <w:sz w:val="22"/>
                <w:szCs w:val="22"/>
              </w:rPr>
              <w:t>M =</w:t>
            </w:r>
            <w:r w:rsidRPr="00B67A03">
              <w:rPr>
                <w:rFonts w:ascii="Arial" w:hAnsi="Arial" w:cs="Arial"/>
                <w:sz w:val="22"/>
                <w:szCs w:val="22"/>
                <w:u w:val="single"/>
              </w:rPr>
              <w:t xml:space="preserve"> log</w:t>
            </w:r>
            <w:r w:rsidRPr="00B67A03">
              <w:rPr>
                <w:rFonts w:ascii="Arial" w:hAnsi="Arial" w:cs="Arial"/>
                <w:sz w:val="22"/>
                <w:szCs w:val="22"/>
                <w:u w:val="single"/>
                <w:vertAlign w:val="subscript"/>
              </w:rPr>
              <w:t>10</w:t>
            </w:r>
            <w:r w:rsidRPr="00B67A03">
              <w:rPr>
                <w:rFonts w:ascii="Arial" w:hAnsi="Arial" w:cs="Arial"/>
                <w:sz w:val="22"/>
                <w:szCs w:val="22"/>
                <w:u w:val="single"/>
              </w:rPr>
              <w:t>(D) + 6.32</w:t>
            </w:r>
          </w:p>
          <w:p w14:paraId="449AF505" w14:textId="77777777" w:rsidR="00AD6B4C" w:rsidRPr="00B67A03" w:rsidRDefault="00AD6B4C" w:rsidP="00F75593">
            <w:pPr>
              <w:rPr>
                <w:rFonts w:ascii="Arial" w:hAnsi="Arial" w:cs="Arial"/>
                <w:sz w:val="22"/>
                <w:szCs w:val="22"/>
              </w:rPr>
            </w:pPr>
            <w:r w:rsidRPr="00B67A03">
              <w:rPr>
                <w:rFonts w:ascii="Arial" w:hAnsi="Arial" w:cs="Arial"/>
                <w:sz w:val="22"/>
                <w:szCs w:val="22"/>
              </w:rPr>
              <w:tab/>
              <w:t xml:space="preserve"> 0.9</w:t>
            </w:r>
          </w:p>
          <w:p w14:paraId="07B68CA6" w14:textId="7CD48265" w:rsidR="00AD6B4C" w:rsidRPr="00B67A03" w:rsidRDefault="007054C8" w:rsidP="00F75593">
            <w:pPr>
              <w:rPr>
                <w:rFonts w:ascii="Arial" w:hAnsi="Arial" w:cs="Arial"/>
                <w:sz w:val="22"/>
                <w:szCs w:val="22"/>
              </w:rPr>
            </w:pPr>
            <w:r>
              <w:rPr>
                <w:rFonts w:ascii="Arial" w:hAnsi="Arial" w:cs="Arial"/>
                <w:sz w:val="22"/>
                <w:szCs w:val="22"/>
              </w:rPr>
              <w:t>In which</w:t>
            </w:r>
            <w:r w:rsidR="00AD6B4C" w:rsidRPr="00B67A03">
              <w:rPr>
                <w:rFonts w:ascii="Arial" w:hAnsi="Arial" w:cs="Arial"/>
                <w:sz w:val="22"/>
                <w:szCs w:val="22"/>
              </w:rPr>
              <w:t xml:space="preserve"> M = magnitude</w:t>
            </w:r>
          </w:p>
          <w:p w14:paraId="524AA93A" w14:textId="7F9B58C5" w:rsidR="00AD6B4C" w:rsidRPr="00B67A03" w:rsidRDefault="00AD6B4C" w:rsidP="00F75593">
            <w:pPr>
              <w:rPr>
                <w:rFonts w:ascii="Arial" w:hAnsi="Arial" w:cs="Arial"/>
                <w:sz w:val="22"/>
                <w:szCs w:val="22"/>
              </w:rPr>
            </w:pPr>
            <w:r w:rsidRPr="00B67A03">
              <w:rPr>
                <w:rFonts w:ascii="Arial" w:hAnsi="Arial" w:cs="Arial"/>
                <w:sz w:val="22"/>
                <w:szCs w:val="22"/>
              </w:rPr>
              <w:t xml:space="preserve">           </w:t>
            </w:r>
            <w:r w:rsidR="007054C8">
              <w:rPr>
                <w:rFonts w:ascii="Arial" w:hAnsi="Arial" w:cs="Arial"/>
                <w:sz w:val="22"/>
                <w:szCs w:val="22"/>
              </w:rPr>
              <w:t xml:space="preserve">   </w:t>
            </w:r>
            <w:r w:rsidRPr="00B67A03">
              <w:rPr>
                <w:rFonts w:ascii="Arial" w:hAnsi="Arial" w:cs="Arial"/>
                <w:sz w:val="22"/>
                <w:szCs w:val="22"/>
              </w:rPr>
              <w:t>D = average slip in meters</w:t>
            </w:r>
          </w:p>
          <w:p w14:paraId="154AEAF8" w14:textId="77777777" w:rsidR="00AD6B4C" w:rsidRPr="00962CCF" w:rsidRDefault="00AD6B4C" w:rsidP="00F75593">
            <w:pPr>
              <w:rPr>
                <w:rFonts w:ascii="Comic Sans MS" w:hAnsi="Comic Sans MS" w:cs="Arial"/>
                <w:sz w:val="22"/>
                <w:szCs w:val="22"/>
              </w:rPr>
            </w:pPr>
            <w:r w:rsidRPr="00B67A03">
              <w:rPr>
                <w:rFonts w:ascii="Arial" w:hAnsi="Arial" w:cs="Arial"/>
                <w:sz w:val="22"/>
                <w:szCs w:val="22"/>
              </w:rPr>
              <w:t>[1000 mm = 1 meter]</w:t>
            </w:r>
          </w:p>
        </w:tc>
        <w:tc>
          <w:tcPr>
            <w:tcW w:w="4752" w:type="dxa"/>
          </w:tcPr>
          <w:p w14:paraId="4A947F77" w14:textId="77777777" w:rsidR="00A34843" w:rsidRPr="00A34843" w:rsidRDefault="00A34843" w:rsidP="00A34843">
            <w:pPr>
              <w:rPr>
                <w:rFonts w:ascii="Arial" w:hAnsi="Arial" w:cs="Arial"/>
                <w:color w:val="FF0000"/>
                <w:sz w:val="22"/>
                <w:szCs w:val="22"/>
                <w:u w:val="single"/>
              </w:rPr>
            </w:pPr>
            <w:r w:rsidRPr="00A34843">
              <w:rPr>
                <w:rFonts w:ascii="Arial" w:hAnsi="Arial" w:cs="Arial"/>
                <w:color w:val="FF0000"/>
                <w:sz w:val="22"/>
                <w:szCs w:val="22"/>
              </w:rPr>
              <w:t>M =</w:t>
            </w:r>
            <w:r w:rsidRPr="00A34843">
              <w:rPr>
                <w:rFonts w:ascii="Arial" w:hAnsi="Arial" w:cs="Arial"/>
                <w:color w:val="FF0000"/>
                <w:sz w:val="22"/>
                <w:szCs w:val="22"/>
                <w:u w:val="single"/>
              </w:rPr>
              <w:t xml:space="preserve"> log</w:t>
            </w:r>
            <w:r w:rsidRPr="00A34843">
              <w:rPr>
                <w:rFonts w:ascii="Arial" w:hAnsi="Arial" w:cs="Arial"/>
                <w:color w:val="FF0000"/>
                <w:sz w:val="22"/>
                <w:szCs w:val="22"/>
                <w:u w:val="single"/>
                <w:vertAlign w:val="subscript"/>
              </w:rPr>
              <w:t>10</w:t>
            </w:r>
            <w:r w:rsidRPr="00A34843">
              <w:rPr>
                <w:rFonts w:ascii="Arial" w:hAnsi="Arial" w:cs="Arial"/>
                <w:color w:val="FF0000"/>
                <w:sz w:val="22"/>
                <w:szCs w:val="22"/>
                <w:u w:val="single"/>
              </w:rPr>
              <w:t>(.096) + 6.32</w:t>
            </w:r>
          </w:p>
          <w:p w14:paraId="3DEAD25F" w14:textId="77777777" w:rsidR="00A34843" w:rsidRPr="00A34843" w:rsidRDefault="00A34843" w:rsidP="00A34843">
            <w:pPr>
              <w:rPr>
                <w:rFonts w:ascii="Arial" w:hAnsi="Arial" w:cs="Arial"/>
                <w:color w:val="FF0000"/>
                <w:sz w:val="22"/>
                <w:szCs w:val="22"/>
              </w:rPr>
            </w:pPr>
            <w:r w:rsidRPr="00A34843">
              <w:rPr>
                <w:rFonts w:ascii="Arial" w:hAnsi="Arial" w:cs="Arial"/>
                <w:color w:val="FF0000"/>
                <w:sz w:val="22"/>
                <w:szCs w:val="22"/>
              </w:rPr>
              <w:tab/>
              <w:t xml:space="preserve"> 0.9</w:t>
            </w:r>
          </w:p>
          <w:p w14:paraId="74954DB1" w14:textId="77777777" w:rsidR="00A34843" w:rsidRPr="00A34843" w:rsidRDefault="00A34843" w:rsidP="00A34843">
            <w:pPr>
              <w:rPr>
                <w:rFonts w:ascii="Arial" w:hAnsi="Arial" w:cs="Arial"/>
                <w:color w:val="FF0000"/>
                <w:sz w:val="22"/>
                <w:szCs w:val="22"/>
              </w:rPr>
            </w:pPr>
            <w:r w:rsidRPr="00A34843">
              <w:rPr>
                <w:rFonts w:ascii="Arial" w:hAnsi="Arial" w:cs="Arial"/>
                <w:color w:val="FF0000"/>
                <w:sz w:val="22"/>
                <w:szCs w:val="22"/>
              </w:rPr>
              <w:t>M = 5.9</w:t>
            </w:r>
          </w:p>
          <w:p w14:paraId="1ED26E92" w14:textId="77777777" w:rsidR="00A34843" w:rsidRPr="00A34843" w:rsidRDefault="00A34843" w:rsidP="00A34843">
            <w:pPr>
              <w:rPr>
                <w:rFonts w:ascii="Arial" w:hAnsi="Arial" w:cs="Arial"/>
                <w:color w:val="FF0000"/>
                <w:sz w:val="22"/>
                <w:szCs w:val="22"/>
              </w:rPr>
            </w:pPr>
          </w:p>
          <w:p w14:paraId="35CD5398" w14:textId="4F0BC6F5" w:rsidR="00AD6B4C" w:rsidRPr="00A34843" w:rsidRDefault="00A34843" w:rsidP="00A34843">
            <w:pPr>
              <w:spacing w:line="240" w:lineRule="auto"/>
              <w:rPr>
                <w:rFonts w:ascii="Arial" w:hAnsi="Arial" w:cs="Arial"/>
                <w:color w:val="FF0000"/>
                <w:sz w:val="22"/>
                <w:szCs w:val="22"/>
              </w:rPr>
            </w:pPr>
            <w:r w:rsidRPr="00A34843">
              <w:rPr>
                <w:rFonts w:ascii="Arial" w:hAnsi="Arial" w:cs="Arial"/>
                <w:color w:val="FF0000"/>
                <w:sz w:val="22"/>
                <w:szCs w:val="22"/>
              </w:rPr>
              <w:t xml:space="preserve">(According to the USGS, the Parkfield earthquake was a magnitude 6.0 </w:t>
            </w:r>
            <w:r w:rsidR="001C108C">
              <w:rPr>
                <w:rFonts w:ascii="Arial" w:hAnsi="Arial" w:cs="Arial"/>
                <w:color w:val="FF0000"/>
                <w:sz w:val="22"/>
                <w:szCs w:val="22"/>
              </w:rPr>
              <w:t>quake.)</w:t>
            </w:r>
          </w:p>
          <w:p w14:paraId="210CB1B8" w14:textId="77777777" w:rsidR="00AD6B4C" w:rsidRPr="00962CCF" w:rsidRDefault="00AD6B4C" w:rsidP="00F75593">
            <w:pPr>
              <w:rPr>
                <w:rFonts w:ascii="Comic Sans MS" w:hAnsi="Comic Sans MS" w:cs="Arial"/>
                <w:color w:val="FF0000"/>
                <w:sz w:val="22"/>
                <w:szCs w:val="22"/>
              </w:rPr>
            </w:pPr>
          </w:p>
        </w:tc>
      </w:tr>
    </w:tbl>
    <w:p w14:paraId="5930A986" w14:textId="77777777" w:rsidR="00A34843" w:rsidRDefault="00A34843" w:rsidP="00F76D82">
      <w:pPr>
        <w:spacing w:line="240" w:lineRule="auto"/>
        <w:rPr>
          <w:rFonts w:ascii="Arial" w:hAnsi="Arial" w:cs="Arial"/>
          <w:i/>
          <w:color w:val="FF0000"/>
          <w:sz w:val="22"/>
          <w:szCs w:val="22"/>
        </w:rPr>
      </w:pPr>
    </w:p>
    <w:p w14:paraId="40EF8676" w14:textId="16C77B2D" w:rsidR="00B67A03" w:rsidRPr="00A34843" w:rsidRDefault="00A34843" w:rsidP="00F76D82">
      <w:pPr>
        <w:spacing w:line="240" w:lineRule="auto"/>
        <w:rPr>
          <w:rFonts w:ascii="Arial" w:hAnsi="Arial" w:cs="Arial"/>
          <w:i/>
          <w:color w:val="FF0000"/>
          <w:sz w:val="22"/>
          <w:szCs w:val="22"/>
        </w:rPr>
      </w:pPr>
      <w:r w:rsidRPr="00A34843">
        <w:rPr>
          <w:rFonts w:ascii="Arial" w:hAnsi="Arial" w:cs="Arial"/>
          <w:i/>
          <w:color w:val="FF0000"/>
          <w:sz w:val="22"/>
          <w:szCs w:val="22"/>
        </w:rPr>
        <w:t>Note: Moment magnitude is the most widely used method for calculating the size of an earthquake by seismologists, and is proportional to the energy released by the earthquake. A common mis</w:t>
      </w:r>
      <w:r>
        <w:rPr>
          <w:rFonts w:ascii="Arial" w:hAnsi="Arial" w:cs="Arial"/>
          <w:i/>
          <w:color w:val="FF0000"/>
          <w:sz w:val="22"/>
          <w:szCs w:val="22"/>
        </w:rPr>
        <w:t>conception is that the Richter s</w:t>
      </w:r>
      <w:r w:rsidRPr="00A34843">
        <w:rPr>
          <w:rFonts w:ascii="Arial" w:hAnsi="Arial" w:cs="Arial"/>
          <w:i/>
          <w:color w:val="FF0000"/>
          <w:sz w:val="22"/>
          <w:szCs w:val="22"/>
        </w:rPr>
        <w:t>cale is still in use</w:t>
      </w:r>
      <w:r w:rsidR="00602168">
        <w:rPr>
          <w:rFonts w:ascii="Arial" w:hAnsi="Arial" w:cs="Arial"/>
          <w:i/>
          <w:color w:val="FF0000"/>
          <w:sz w:val="22"/>
          <w:szCs w:val="22"/>
        </w:rPr>
        <w:t>, but it has been replaced.  The R</w:t>
      </w:r>
      <w:r w:rsidRPr="00A34843">
        <w:rPr>
          <w:rFonts w:ascii="Arial" w:hAnsi="Arial" w:cs="Arial"/>
          <w:i/>
          <w:color w:val="FF0000"/>
          <w:sz w:val="22"/>
          <w:szCs w:val="22"/>
        </w:rPr>
        <w:t>ichter</w:t>
      </w:r>
      <w:r w:rsidR="00602168">
        <w:rPr>
          <w:rFonts w:ascii="Arial" w:hAnsi="Arial" w:cs="Arial"/>
          <w:i/>
          <w:color w:val="FF0000"/>
          <w:sz w:val="22"/>
          <w:szCs w:val="22"/>
        </w:rPr>
        <w:t xml:space="preserve"> s</w:t>
      </w:r>
      <w:r w:rsidRPr="00A34843">
        <w:rPr>
          <w:rFonts w:ascii="Arial" w:hAnsi="Arial" w:cs="Arial"/>
          <w:i/>
          <w:color w:val="FF0000"/>
          <w:sz w:val="22"/>
          <w:szCs w:val="22"/>
        </w:rPr>
        <w:t>cale was developed only for earthquakes in California within a specific range.</w:t>
      </w:r>
    </w:p>
    <w:p w14:paraId="541E7E52" w14:textId="419C2E62" w:rsidR="00AD6B4C" w:rsidRPr="00AD6B4C" w:rsidRDefault="00AD6B4C" w:rsidP="00F76D82">
      <w:pPr>
        <w:spacing w:line="240" w:lineRule="auto"/>
        <w:rPr>
          <w:rFonts w:ascii="Arial" w:hAnsi="Arial" w:cs="Arial"/>
          <w:b/>
          <w:sz w:val="22"/>
          <w:szCs w:val="22"/>
        </w:rPr>
      </w:pPr>
      <w:r w:rsidRPr="00AD6B4C">
        <w:rPr>
          <w:rFonts w:ascii="Arial" w:hAnsi="Arial" w:cs="Arial"/>
          <w:sz w:val="22"/>
          <w:szCs w:val="22"/>
        </w:rPr>
        <w:t xml:space="preserve">How well does magnitude match the measured magnitude </w:t>
      </w:r>
      <w:r w:rsidR="00602168">
        <w:rPr>
          <w:rFonts w:ascii="Arial" w:hAnsi="Arial" w:cs="Arial"/>
          <w:sz w:val="22"/>
          <w:szCs w:val="22"/>
        </w:rPr>
        <w:t xml:space="preserve">(M = 6.0) </w:t>
      </w:r>
      <w:r w:rsidRPr="00AD6B4C">
        <w:rPr>
          <w:rFonts w:ascii="Arial" w:hAnsi="Arial" w:cs="Arial"/>
          <w:sz w:val="22"/>
          <w:szCs w:val="22"/>
        </w:rPr>
        <w:t>of the earthquake?</w:t>
      </w:r>
    </w:p>
    <w:p w14:paraId="01F759AC" w14:textId="5FD2B79C" w:rsidR="00A34843" w:rsidRPr="00A34843" w:rsidRDefault="00A34843" w:rsidP="00A34843">
      <w:pPr>
        <w:spacing w:line="240" w:lineRule="auto"/>
        <w:rPr>
          <w:rFonts w:ascii="Arial" w:hAnsi="Arial" w:cs="Arial"/>
          <w:i/>
          <w:color w:val="FF0000"/>
          <w:sz w:val="22"/>
          <w:szCs w:val="22"/>
        </w:rPr>
      </w:pPr>
      <w:r w:rsidRPr="00A34843">
        <w:rPr>
          <w:rFonts w:ascii="Arial" w:hAnsi="Arial" w:cs="Arial"/>
          <w:i/>
          <w:color w:val="FF0000"/>
          <w:sz w:val="22"/>
          <w:szCs w:val="22"/>
        </w:rPr>
        <w:t xml:space="preserve">Answers may vary. The calculation </w:t>
      </w:r>
      <w:r w:rsidR="006F5CB9">
        <w:rPr>
          <w:rFonts w:ascii="Arial" w:hAnsi="Arial" w:cs="Arial"/>
          <w:i/>
          <w:color w:val="FF0000"/>
          <w:sz w:val="22"/>
          <w:szCs w:val="22"/>
        </w:rPr>
        <w:t>fits</w:t>
      </w:r>
      <w:r w:rsidRPr="00A34843">
        <w:rPr>
          <w:rFonts w:ascii="Arial" w:hAnsi="Arial" w:cs="Arial"/>
          <w:i/>
          <w:color w:val="FF0000"/>
          <w:sz w:val="22"/>
          <w:szCs w:val="22"/>
        </w:rPr>
        <w:t xml:space="preserve"> very well with the USGS measure magnitude.</w:t>
      </w:r>
    </w:p>
    <w:p w14:paraId="30E0FEE9" w14:textId="77777777" w:rsidR="00AD6B4C" w:rsidRPr="00A87692" w:rsidRDefault="00AD6B4C" w:rsidP="00F76D82">
      <w:pPr>
        <w:spacing w:line="240" w:lineRule="auto"/>
        <w:rPr>
          <w:rFonts w:ascii="Comic Sans MS" w:hAnsi="Comic Sans MS" w:cs="Arial"/>
          <w:sz w:val="22"/>
          <w:szCs w:val="22"/>
        </w:rPr>
      </w:pPr>
    </w:p>
    <w:p w14:paraId="429FF26F" w14:textId="77777777" w:rsidR="00AD6B4C" w:rsidRPr="00AD6B4C" w:rsidRDefault="00AD6B4C" w:rsidP="00F76D82">
      <w:pPr>
        <w:spacing w:line="240" w:lineRule="auto"/>
        <w:rPr>
          <w:rFonts w:ascii="Arial" w:hAnsi="Arial" w:cs="Arial"/>
          <w:i/>
          <w:sz w:val="22"/>
          <w:szCs w:val="22"/>
        </w:rPr>
      </w:pPr>
      <w:r w:rsidRPr="00AD6B4C">
        <w:rPr>
          <w:rFonts w:ascii="Arial" w:hAnsi="Arial" w:cs="Arial"/>
          <w:i/>
          <w:sz w:val="22"/>
          <w:szCs w:val="22"/>
        </w:rPr>
        <w:t>More questions to consider</w:t>
      </w:r>
    </w:p>
    <w:p w14:paraId="0D24523C" w14:textId="30384AA2" w:rsidR="00AD6B4C" w:rsidRPr="00AD6B4C" w:rsidRDefault="00AD6B4C" w:rsidP="00F76D82">
      <w:pPr>
        <w:spacing w:line="240" w:lineRule="auto"/>
        <w:rPr>
          <w:rFonts w:ascii="Arial" w:hAnsi="Arial" w:cs="Arial"/>
          <w:sz w:val="22"/>
          <w:szCs w:val="22"/>
        </w:rPr>
      </w:pPr>
      <w:r w:rsidRPr="00AD6B4C">
        <w:rPr>
          <w:rFonts w:ascii="Arial" w:hAnsi="Arial" w:cs="Arial"/>
          <w:sz w:val="22"/>
          <w:szCs w:val="22"/>
        </w:rPr>
        <w:t xml:space="preserve">The Parkfield section of the San Andreas fault has not experienced a magnitude 6.0 (or greater) earthquake since the 2004 event, but the North American and Pacific plates continue to grind past </w:t>
      </w:r>
      <w:r w:rsidR="00602168">
        <w:rPr>
          <w:rFonts w:ascii="Arial" w:hAnsi="Arial" w:cs="Arial"/>
          <w:sz w:val="22"/>
          <w:szCs w:val="22"/>
        </w:rPr>
        <w:t>each other</w:t>
      </w:r>
      <w:r w:rsidRPr="00AD6B4C">
        <w:rPr>
          <w:rFonts w:ascii="Arial" w:hAnsi="Arial" w:cs="Arial"/>
          <w:sz w:val="22"/>
          <w:szCs w:val="22"/>
        </w:rPr>
        <w:t xml:space="preserve">. </w:t>
      </w:r>
    </w:p>
    <w:p w14:paraId="45738D55" w14:textId="77777777" w:rsidR="00AD6B4C" w:rsidRPr="00AD6B4C" w:rsidRDefault="00AD6B4C" w:rsidP="00F76D82">
      <w:pPr>
        <w:spacing w:line="240" w:lineRule="auto"/>
        <w:rPr>
          <w:rFonts w:ascii="Arial" w:hAnsi="Arial" w:cs="Arial"/>
          <w:sz w:val="22"/>
          <w:szCs w:val="22"/>
        </w:rPr>
      </w:pPr>
    </w:p>
    <w:p w14:paraId="7D01BEEE" w14:textId="14BB9B3C" w:rsidR="00AD6B4C" w:rsidRPr="00AD6B4C" w:rsidRDefault="00AD6B4C" w:rsidP="00F76D82">
      <w:pPr>
        <w:spacing w:line="240" w:lineRule="auto"/>
        <w:rPr>
          <w:rFonts w:ascii="Arial" w:hAnsi="Arial" w:cs="Arial"/>
          <w:sz w:val="22"/>
          <w:szCs w:val="22"/>
        </w:rPr>
      </w:pPr>
      <w:r w:rsidRPr="00AD6B4C">
        <w:rPr>
          <w:rFonts w:ascii="Arial" w:hAnsi="Arial" w:cs="Arial"/>
          <w:sz w:val="22"/>
          <w:szCs w:val="22"/>
        </w:rPr>
        <w:lastRenderedPageBreak/>
        <w:t>1. Based on the data about the total slip due to the Parkfield earthquake at CAND and CAHR, and the fact that the plate is moving ~</w:t>
      </w:r>
      <w:r w:rsidR="00E62CA0">
        <w:rPr>
          <w:rFonts w:ascii="Arial" w:hAnsi="Arial" w:cs="Arial"/>
          <w:sz w:val="22"/>
          <w:szCs w:val="22"/>
        </w:rPr>
        <w:t>17</w:t>
      </w:r>
      <w:r w:rsidRPr="00AD6B4C">
        <w:rPr>
          <w:rFonts w:ascii="Arial" w:hAnsi="Arial" w:cs="Arial"/>
          <w:sz w:val="22"/>
          <w:szCs w:val="22"/>
        </w:rPr>
        <w:t>mm/yr at Parkfield, how long should it take to build enough energy to generate an earthquake with a similar magnitude?</w:t>
      </w:r>
    </w:p>
    <w:p w14:paraId="3E28183D" w14:textId="54CA259F" w:rsidR="00A34843" w:rsidRPr="00A34843" w:rsidRDefault="00A34843" w:rsidP="00A34843">
      <w:pPr>
        <w:spacing w:line="240" w:lineRule="auto"/>
        <w:rPr>
          <w:rFonts w:ascii="Arial" w:hAnsi="Arial" w:cs="Arial"/>
          <w:i/>
          <w:color w:val="FF0000"/>
          <w:sz w:val="22"/>
          <w:szCs w:val="22"/>
        </w:rPr>
      </w:pPr>
      <w:r>
        <w:rPr>
          <w:rFonts w:ascii="Comic Sans MS" w:hAnsi="Comic Sans MS"/>
          <w:noProof/>
        </w:rPr>
        <w:drawing>
          <wp:anchor distT="0" distB="0" distL="114300" distR="114300" simplePos="0" relativeHeight="251699200" behindDoc="1" locked="0" layoutInCell="1" allowOverlap="1" wp14:anchorId="18BAF3A8" wp14:editId="43BDDED3">
            <wp:simplePos x="0" y="0"/>
            <wp:positionH relativeFrom="column">
              <wp:posOffset>3225800</wp:posOffset>
            </wp:positionH>
            <wp:positionV relativeFrom="paragraph">
              <wp:posOffset>270510</wp:posOffset>
            </wp:positionV>
            <wp:extent cx="2547620" cy="1796415"/>
            <wp:effectExtent l="0" t="0" r="0" b="6985"/>
            <wp:wrapSquare wrapText="bothSides"/>
            <wp:docPr id="49" name="Picture 49" descr="HistorialEQ_Parkfield_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istorialEQ_Parkfield_grap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47620" cy="17964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A34843">
        <w:rPr>
          <w:rFonts w:ascii="Arial" w:hAnsi="Arial" w:cs="Arial"/>
          <w:i/>
          <w:color w:val="FF0000"/>
          <w:sz w:val="22"/>
          <w:szCs w:val="22"/>
        </w:rPr>
        <w:t xml:space="preserve">Answers may vary. ~ 96mm of slip during and after the Parkfield earthquake. 96mm / </w:t>
      </w:r>
      <w:r w:rsidR="00E62CA0">
        <w:rPr>
          <w:rFonts w:ascii="Arial" w:hAnsi="Arial" w:cs="Arial"/>
          <w:i/>
          <w:color w:val="FF0000"/>
          <w:sz w:val="22"/>
          <w:szCs w:val="22"/>
        </w:rPr>
        <w:t>17 mm per year = ~5.6</w:t>
      </w:r>
      <w:r w:rsidRPr="00A34843">
        <w:rPr>
          <w:rFonts w:ascii="Arial" w:hAnsi="Arial" w:cs="Arial"/>
          <w:i/>
          <w:color w:val="FF0000"/>
          <w:sz w:val="22"/>
          <w:szCs w:val="22"/>
        </w:rPr>
        <w:t xml:space="preserve"> years</w:t>
      </w:r>
      <w:r w:rsidR="006A0404">
        <w:rPr>
          <w:rFonts w:ascii="Arial" w:hAnsi="Arial" w:cs="Arial"/>
          <w:i/>
          <w:color w:val="FF0000"/>
          <w:sz w:val="22"/>
          <w:szCs w:val="22"/>
        </w:rPr>
        <w:t>.  To learn where the figure of 17 mm/yr came from, see Appendix B.</w:t>
      </w:r>
    </w:p>
    <w:p w14:paraId="4706B47C" w14:textId="192D855D" w:rsidR="00AD6B4C" w:rsidRPr="00AD6B4C" w:rsidRDefault="00AD6B4C" w:rsidP="00AD6B4C">
      <w:pPr>
        <w:spacing w:before="120"/>
        <w:jc w:val="both"/>
        <w:rPr>
          <w:rFonts w:ascii="Arial" w:hAnsi="Arial" w:cs="Arial"/>
          <w:sz w:val="22"/>
          <w:szCs w:val="22"/>
        </w:rPr>
      </w:pPr>
    </w:p>
    <w:p w14:paraId="6746D4FB" w14:textId="77777777" w:rsidR="00AD6B4C" w:rsidRPr="00AD6B4C" w:rsidRDefault="00AD6B4C" w:rsidP="00602168">
      <w:pPr>
        <w:spacing w:before="120" w:line="240" w:lineRule="auto"/>
        <w:rPr>
          <w:rFonts w:ascii="Arial" w:hAnsi="Arial" w:cs="Arial"/>
          <w:sz w:val="22"/>
          <w:szCs w:val="22"/>
        </w:rPr>
      </w:pPr>
      <w:r w:rsidRPr="00AD6B4C">
        <w:rPr>
          <w:rFonts w:ascii="Arial" w:hAnsi="Arial" w:cs="Arial"/>
          <w:sz w:val="22"/>
          <w:szCs w:val="22"/>
        </w:rPr>
        <w:t xml:space="preserve">2. Look at the diagram from the USGS illustrating when earthquakes with magnitudes similar to the 2004 events have occurred along the Parkfield section of the San Andreas fault. How often did these earthquakes occur? </w:t>
      </w:r>
    </w:p>
    <w:p w14:paraId="04AB96C5" w14:textId="77777777" w:rsidR="00A34843" w:rsidRPr="00A34843" w:rsidRDefault="00A34843" w:rsidP="00A34843">
      <w:pPr>
        <w:spacing w:line="240" w:lineRule="auto"/>
        <w:rPr>
          <w:rFonts w:ascii="Arial" w:hAnsi="Arial" w:cs="Arial"/>
          <w:i/>
          <w:color w:val="FF0000"/>
          <w:sz w:val="22"/>
          <w:szCs w:val="22"/>
        </w:rPr>
      </w:pPr>
      <w:r w:rsidRPr="00A34843">
        <w:rPr>
          <w:rFonts w:ascii="Arial" w:hAnsi="Arial" w:cs="Arial"/>
          <w:i/>
          <w:color w:val="FF0000"/>
          <w:sz w:val="22"/>
          <w:szCs w:val="22"/>
        </w:rPr>
        <w:t>~ every 20 years</w:t>
      </w:r>
    </w:p>
    <w:p w14:paraId="00C277B7" w14:textId="5B2C7C06" w:rsidR="00AD6B4C" w:rsidRPr="00AD6B4C" w:rsidRDefault="00602168" w:rsidP="00602168">
      <w:pPr>
        <w:spacing w:before="120" w:line="240" w:lineRule="auto"/>
        <w:rPr>
          <w:rFonts w:ascii="Arial" w:hAnsi="Arial" w:cs="Arial"/>
          <w:sz w:val="22"/>
          <w:szCs w:val="22"/>
        </w:rPr>
      </w:pPr>
      <w:r>
        <w:rPr>
          <w:rFonts w:ascii="Arial" w:hAnsi="Arial" w:cs="Arial"/>
          <w:sz w:val="22"/>
          <w:szCs w:val="22"/>
        </w:rPr>
        <w:t xml:space="preserve">3.  Does your calculation from question </w:t>
      </w:r>
      <w:r w:rsidR="00AD6B4C" w:rsidRPr="00AD6B4C">
        <w:rPr>
          <w:rFonts w:ascii="Arial" w:hAnsi="Arial" w:cs="Arial"/>
          <w:sz w:val="22"/>
          <w:szCs w:val="22"/>
        </w:rPr>
        <w:t>1 agre</w:t>
      </w:r>
      <w:r>
        <w:rPr>
          <w:rFonts w:ascii="Arial" w:hAnsi="Arial" w:cs="Arial"/>
          <w:sz w:val="22"/>
          <w:szCs w:val="22"/>
        </w:rPr>
        <w:t xml:space="preserve">e with the observed value from questions </w:t>
      </w:r>
      <w:r w:rsidR="00AD6B4C" w:rsidRPr="00AD6B4C">
        <w:rPr>
          <w:rFonts w:ascii="Arial" w:hAnsi="Arial" w:cs="Arial"/>
          <w:sz w:val="22"/>
          <w:szCs w:val="22"/>
        </w:rPr>
        <w:t xml:space="preserve">2?  </w:t>
      </w:r>
    </w:p>
    <w:p w14:paraId="3F775D5B" w14:textId="73864BB1" w:rsidR="00AD6B4C" w:rsidRPr="00A34843" w:rsidRDefault="00A34843" w:rsidP="00F76D82">
      <w:pPr>
        <w:spacing w:line="240" w:lineRule="auto"/>
        <w:rPr>
          <w:rFonts w:ascii="Arial" w:hAnsi="Arial" w:cs="Arial"/>
          <w:i/>
          <w:color w:val="FF0000"/>
          <w:sz w:val="22"/>
          <w:szCs w:val="22"/>
        </w:rPr>
      </w:pPr>
      <w:r w:rsidRPr="00A34843">
        <w:rPr>
          <w:rFonts w:ascii="Arial" w:hAnsi="Arial" w:cs="Arial"/>
          <w:i/>
          <w:color w:val="FF0000"/>
          <w:sz w:val="22"/>
          <w:szCs w:val="22"/>
        </w:rPr>
        <w:t>No, the calculated number is much lower than the observed</w:t>
      </w:r>
      <w:r w:rsidR="006B431A">
        <w:rPr>
          <w:rFonts w:ascii="Arial" w:hAnsi="Arial" w:cs="Arial"/>
          <w:i/>
          <w:color w:val="FF0000"/>
          <w:sz w:val="22"/>
          <w:szCs w:val="22"/>
        </w:rPr>
        <w:t xml:space="preserve"> one</w:t>
      </w:r>
      <w:r w:rsidRPr="00A34843">
        <w:rPr>
          <w:rFonts w:ascii="Arial" w:hAnsi="Arial" w:cs="Arial"/>
          <w:i/>
          <w:color w:val="FF0000"/>
          <w:sz w:val="22"/>
          <w:szCs w:val="22"/>
        </w:rPr>
        <w:t>.</w:t>
      </w:r>
    </w:p>
    <w:p w14:paraId="61453689" w14:textId="37962F25" w:rsidR="00AD6B4C" w:rsidRPr="00B67A03" w:rsidRDefault="001912C8" w:rsidP="00B67A03">
      <w:pPr>
        <w:spacing w:before="120" w:line="240" w:lineRule="auto"/>
        <w:jc w:val="both"/>
        <w:rPr>
          <w:rFonts w:ascii="Arial" w:hAnsi="Arial" w:cs="Arial"/>
          <w:sz w:val="22"/>
          <w:szCs w:val="22"/>
        </w:rPr>
      </w:pPr>
      <w:r>
        <w:rPr>
          <w:rFonts w:ascii="Arial" w:hAnsi="Arial" w:cs="Arial"/>
          <w:sz w:val="22"/>
          <w:szCs w:val="22"/>
        </w:rPr>
        <w:t xml:space="preserve">4. If you answered “no” to question </w:t>
      </w:r>
      <w:r w:rsidR="00AD6B4C" w:rsidRPr="00B67A03">
        <w:rPr>
          <w:rFonts w:ascii="Arial" w:hAnsi="Arial" w:cs="Arial"/>
          <w:sz w:val="22"/>
          <w:szCs w:val="22"/>
        </w:rPr>
        <w:t xml:space="preserve">3, </w:t>
      </w:r>
      <w:r>
        <w:rPr>
          <w:rFonts w:ascii="Arial" w:hAnsi="Arial" w:cs="Arial"/>
          <w:sz w:val="22"/>
          <w:szCs w:val="22"/>
        </w:rPr>
        <w:t>how could you explain the difference</w:t>
      </w:r>
      <w:r w:rsidR="00AD6B4C" w:rsidRPr="00B67A03">
        <w:rPr>
          <w:rFonts w:ascii="Arial" w:hAnsi="Arial" w:cs="Arial"/>
          <w:sz w:val="22"/>
          <w:szCs w:val="22"/>
        </w:rPr>
        <w:t>?</w:t>
      </w:r>
    </w:p>
    <w:p w14:paraId="374A2034" w14:textId="320FCA9F" w:rsidR="00AD6B4C" w:rsidRPr="00A34843" w:rsidRDefault="00A34843" w:rsidP="00A34843">
      <w:pPr>
        <w:spacing w:line="240" w:lineRule="auto"/>
        <w:rPr>
          <w:rFonts w:ascii="Arial" w:hAnsi="Arial" w:cs="Arial"/>
          <w:i/>
          <w:color w:val="FF0000"/>
          <w:sz w:val="22"/>
          <w:szCs w:val="22"/>
        </w:rPr>
      </w:pPr>
      <w:r w:rsidRPr="00A34843">
        <w:rPr>
          <w:rFonts w:ascii="Arial" w:hAnsi="Arial" w:cs="Arial"/>
          <w:i/>
          <w:color w:val="FF0000"/>
          <w:sz w:val="22"/>
          <w:szCs w:val="22"/>
        </w:rPr>
        <w:t>There could be many reasons: smaller earthqu</w:t>
      </w:r>
      <w:r w:rsidR="006F5CB9">
        <w:rPr>
          <w:rFonts w:ascii="Arial" w:hAnsi="Arial" w:cs="Arial"/>
          <w:i/>
          <w:color w:val="FF0000"/>
          <w:sz w:val="22"/>
          <w:szCs w:val="22"/>
        </w:rPr>
        <w:t>akes release some of the strain;</w:t>
      </w:r>
      <w:r w:rsidRPr="00A34843">
        <w:rPr>
          <w:rFonts w:ascii="Arial" w:hAnsi="Arial" w:cs="Arial"/>
          <w:i/>
          <w:color w:val="FF0000"/>
          <w:sz w:val="22"/>
          <w:szCs w:val="22"/>
        </w:rPr>
        <w:t xml:space="preserve"> there could be interaction with nearby faults, etc.</w:t>
      </w:r>
    </w:p>
    <w:p w14:paraId="31C23D17" w14:textId="759D2707" w:rsidR="00AD6B4C" w:rsidRDefault="008653AE" w:rsidP="00D11D67">
      <w:pPr>
        <w:pStyle w:val="Heading1"/>
        <w:rPr>
          <w:sz w:val="22"/>
          <w:szCs w:val="22"/>
        </w:rPr>
      </w:pPr>
      <w:r w:rsidRPr="00D11D67">
        <w:rPr>
          <w:sz w:val="22"/>
          <w:szCs w:val="22"/>
        </w:rPr>
        <w:t>Extension</w:t>
      </w:r>
      <w:r w:rsidR="00D11D67" w:rsidRPr="00D11D67">
        <w:rPr>
          <w:sz w:val="22"/>
          <w:szCs w:val="22"/>
        </w:rPr>
        <w:t xml:space="preserve"> Part 1</w:t>
      </w:r>
      <w:r w:rsidRPr="00D11D67">
        <w:rPr>
          <w:sz w:val="22"/>
          <w:szCs w:val="22"/>
        </w:rPr>
        <w:t>: Explore m</w:t>
      </w:r>
      <w:r w:rsidR="00AD6B4C" w:rsidRPr="00D11D67">
        <w:rPr>
          <w:sz w:val="22"/>
          <w:szCs w:val="22"/>
        </w:rPr>
        <w:t>ore GPS locations near BEMT and SBCC</w:t>
      </w:r>
    </w:p>
    <w:p w14:paraId="1C1AC5B9" w14:textId="7F328633" w:rsidR="00233E8F" w:rsidRPr="006E4404" w:rsidRDefault="00233E8F" w:rsidP="00233E8F">
      <w:pPr>
        <w:spacing w:line="240" w:lineRule="auto"/>
        <w:rPr>
          <w:rFonts w:ascii="Arial" w:eastAsiaTheme="majorEastAsia" w:hAnsi="Arial" w:cs="Arial"/>
          <w:bCs/>
          <w:sz w:val="22"/>
          <w:szCs w:val="22"/>
          <w:u w:val="single"/>
        </w:rPr>
      </w:pPr>
      <w:r>
        <w:rPr>
          <w:rFonts w:ascii="Arial" w:eastAsiaTheme="majorEastAsia" w:hAnsi="Arial" w:cs="Arial"/>
          <w:bCs/>
          <w:sz w:val="22"/>
          <w:szCs w:val="22"/>
          <w:u w:val="single"/>
        </w:rPr>
        <w:t>Teaching tips</w:t>
      </w:r>
      <w:r w:rsidRPr="006E4404">
        <w:rPr>
          <w:rFonts w:ascii="Arial" w:eastAsiaTheme="majorEastAsia" w:hAnsi="Arial" w:cs="Arial"/>
          <w:bCs/>
          <w:sz w:val="22"/>
          <w:szCs w:val="22"/>
          <w:u w:val="single"/>
        </w:rPr>
        <w:t>:</w:t>
      </w:r>
    </w:p>
    <w:p w14:paraId="7A90BC5D" w14:textId="5FAD72D2" w:rsidR="003F4D16" w:rsidRDefault="003F4D16" w:rsidP="003F4D16">
      <w:pPr>
        <w:spacing w:before="120" w:line="240" w:lineRule="auto"/>
        <w:rPr>
          <w:rFonts w:ascii="Arial" w:hAnsi="Arial" w:cs="Arial"/>
          <w:sz w:val="22"/>
          <w:szCs w:val="22"/>
        </w:rPr>
      </w:pPr>
      <w:r>
        <w:rPr>
          <w:rFonts w:ascii="Arial" w:hAnsi="Arial" w:cs="Arial"/>
          <w:sz w:val="22"/>
          <w:szCs w:val="22"/>
        </w:rPr>
        <w:t xml:space="preserve">Your students’ lab sheets have larger versions of the time series plots shown below.  They are large enough for students to draw best-fit lines through the data and find their slopes.  To save time, slide 40 of the presentation shows North and East velocities for the stations from the trend lines (the red lines). </w:t>
      </w:r>
    </w:p>
    <w:p w14:paraId="54834837" w14:textId="4915165D" w:rsidR="008135CA" w:rsidRDefault="008135CA" w:rsidP="003F4D16">
      <w:pPr>
        <w:spacing w:before="120" w:line="240" w:lineRule="auto"/>
        <w:rPr>
          <w:rFonts w:ascii="Arial" w:hAnsi="Arial" w:cs="Arial"/>
          <w:sz w:val="22"/>
          <w:szCs w:val="22"/>
        </w:rPr>
      </w:pPr>
      <w:r>
        <w:rPr>
          <w:rFonts w:ascii="Arial" w:hAnsi="Arial" w:cs="Arial"/>
          <w:sz w:val="22"/>
          <w:szCs w:val="22"/>
        </w:rPr>
        <w:t>To transfer vectors accurately onto the map on the next page, protractors are helpful.  Students can measure the angle between the total velocity vector and the horizontal on the graphs and replicate that angle on their maps.  They can also measure the length of the total vector—or mark it on scratch paper to transfer it to the map.</w:t>
      </w:r>
    </w:p>
    <w:p w14:paraId="740CCC8E" w14:textId="01801EF4" w:rsidR="00C554D7" w:rsidRPr="003F4D16" w:rsidRDefault="00C554D7" w:rsidP="003F4D16">
      <w:pPr>
        <w:spacing w:before="120" w:line="240" w:lineRule="auto"/>
        <w:rPr>
          <w:rFonts w:ascii="Arial" w:hAnsi="Arial" w:cs="Arial"/>
          <w:sz w:val="22"/>
          <w:szCs w:val="22"/>
        </w:rPr>
      </w:pPr>
      <w:r>
        <w:rPr>
          <w:rFonts w:ascii="Arial" w:hAnsi="Arial" w:cs="Arial"/>
          <w:sz w:val="22"/>
          <w:szCs w:val="22"/>
        </w:rPr>
        <w:t>Finally, this extension allows you to incorporate math skills.  Students can find the length of the total velocity vector, which is the hypotenuse, with the Pythagorean theorem.  Instead of drawing vectors head-to-tail, if your students are taking Geometry (or at the end of some Algebra 1 classes), they can determine the angle the vector makes with the x-axis by calculating its sine</w:t>
      </w:r>
      <w:r w:rsidR="00A30B62">
        <w:rPr>
          <w:rFonts w:ascii="Arial" w:hAnsi="Arial" w:cs="Arial"/>
          <w:sz w:val="22"/>
          <w:szCs w:val="22"/>
        </w:rPr>
        <w:t xml:space="preserve"> or cosine.  </w:t>
      </w:r>
      <w:r w:rsidR="00466A55">
        <w:rPr>
          <w:rFonts w:ascii="Arial" w:hAnsi="Arial" w:cs="Arial"/>
          <w:sz w:val="22"/>
          <w:szCs w:val="22"/>
        </w:rPr>
        <w:t xml:space="preserve">They need to know the length of the hypotenuse to do this.  </w:t>
      </w:r>
      <w:r w:rsidR="00E151E4" w:rsidRPr="00AD1809">
        <w:rPr>
          <w:rFonts w:ascii="Arial" w:hAnsi="Arial"/>
          <w:sz w:val="22"/>
          <w:szCs w:val="22"/>
        </w:rPr>
        <w:t xml:space="preserve">Remember that the sine is the side opposite the angle divided by the hypotenuse.  The cosine is the side adjacent to the angle divided by the hypotenuse.  </w:t>
      </w:r>
      <w:r w:rsidR="00466A55">
        <w:rPr>
          <w:rFonts w:ascii="Arial" w:hAnsi="Arial" w:cs="Arial"/>
          <w:sz w:val="22"/>
          <w:szCs w:val="22"/>
        </w:rPr>
        <w:t xml:space="preserve">Or, </w:t>
      </w:r>
      <w:r w:rsidR="00E151E4">
        <w:rPr>
          <w:rFonts w:ascii="Arial" w:hAnsi="Arial" w:cs="Arial"/>
          <w:sz w:val="22"/>
          <w:szCs w:val="22"/>
        </w:rPr>
        <w:t>students</w:t>
      </w:r>
      <w:r w:rsidR="00466A55">
        <w:rPr>
          <w:rFonts w:ascii="Arial" w:hAnsi="Arial" w:cs="Arial"/>
          <w:sz w:val="22"/>
          <w:szCs w:val="22"/>
        </w:rPr>
        <w:t xml:space="preserve"> can use the tangent with just the North and East lengths.  </w:t>
      </w:r>
    </w:p>
    <w:p w14:paraId="36CF4B3D" w14:textId="3E85B32C" w:rsidR="00233E8F" w:rsidRPr="006E4404" w:rsidRDefault="00233E8F" w:rsidP="00233E8F">
      <w:pPr>
        <w:spacing w:line="240" w:lineRule="auto"/>
        <w:rPr>
          <w:rFonts w:ascii="Arial" w:eastAsiaTheme="majorEastAsia" w:hAnsi="Arial" w:cs="Arial"/>
          <w:bCs/>
          <w:sz w:val="22"/>
          <w:szCs w:val="22"/>
          <w:u w:val="single"/>
        </w:rPr>
      </w:pPr>
      <w:r>
        <w:rPr>
          <w:rFonts w:ascii="Arial" w:eastAsiaTheme="majorEastAsia" w:hAnsi="Arial" w:cs="Arial"/>
          <w:bCs/>
          <w:sz w:val="22"/>
          <w:szCs w:val="22"/>
          <w:u w:val="single"/>
        </w:rPr>
        <w:t>For students</w:t>
      </w:r>
      <w:r w:rsidRPr="006E4404">
        <w:rPr>
          <w:rFonts w:ascii="Arial" w:eastAsiaTheme="majorEastAsia" w:hAnsi="Arial" w:cs="Arial"/>
          <w:bCs/>
          <w:sz w:val="22"/>
          <w:szCs w:val="22"/>
          <w:u w:val="single"/>
        </w:rPr>
        <w:t>:</w:t>
      </w:r>
    </w:p>
    <w:p w14:paraId="03AE58CD" w14:textId="76D3CF94" w:rsidR="00AD6B4C" w:rsidRPr="00AD6B4C" w:rsidRDefault="00AD6B4C" w:rsidP="00F971A0">
      <w:pPr>
        <w:spacing w:before="120" w:line="240" w:lineRule="auto"/>
        <w:rPr>
          <w:rFonts w:ascii="Arial" w:hAnsi="Arial" w:cs="Arial"/>
          <w:noProof/>
        </w:rPr>
      </w:pPr>
      <w:r w:rsidRPr="00AD6B4C">
        <w:rPr>
          <w:rFonts w:ascii="Arial" w:hAnsi="Arial" w:cs="Arial"/>
          <w:sz w:val="22"/>
          <w:szCs w:val="22"/>
        </w:rPr>
        <w:t xml:space="preserve">If time permits, take a look at additional GPS stations near BEMT and SBCC, create velocity vectors for each station, </w:t>
      </w:r>
      <w:r w:rsidRPr="008653AE">
        <w:rPr>
          <w:rFonts w:ascii="Arial" w:hAnsi="Arial" w:cs="Arial"/>
          <w:sz w:val="22"/>
          <w:szCs w:val="22"/>
        </w:rPr>
        <w:t>and plot them on the map.</w:t>
      </w:r>
      <w:r w:rsidRPr="00AD6B4C">
        <w:rPr>
          <w:rFonts w:ascii="Arial" w:hAnsi="Arial" w:cs="Arial"/>
          <w:b/>
          <w:sz w:val="22"/>
          <w:szCs w:val="22"/>
        </w:rPr>
        <w:t xml:space="preserve"> </w:t>
      </w:r>
    </w:p>
    <w:p w14:paraId="529161D9" w14:textId="1C7F5B9C" w:rsidR="00AD6B4C" w:rsidRPr="00A87692" w:rsidRDefault="00AD6B4C" w:rsidP="00AD6B4C">
      <w:pPr>
        <w:rPr>
          <w:rFonts w:ascii="Comic Sans MS" w:hAnsi="Comic Sans MS" w:cs="Arial"/>
          <w:b/>
          <w:sz w:val="22"/>
          <w:szCs w:val="22"/>
        </w:rPr>
      </w:pPr>
      <w:r>
        <w:rPr>
          <w:rFonts w:ascii="Comic Sans MS" w:hAnsi="Comic Sans MS"/>
          <w:noProof/>
        </w:rPr>
        <w:lastRenderedPageBreak/>
        <w:drawing>
          <wp:inline distT="0" distB="0" distL="0" distR="0" wp14:anchorId="54B9CD05" wp14:editId="52349771">
            <wp:extent cx="1370598" cy="1773555"/>
            <wp:effectExtent l="0" t="0" r="1270" b="4445"/>
            <wp:docPr id="4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474"/>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1370598" cy="1773555"/>
                    </a:xfrm>
                    <a:prstGeom prst="rect">
                      <a:avLst/>
                    </a:prstGeom>
                    <a:noFill/>
                    <a:ln>
                      <a:noFill/>
                    </a:ln>
                  </pic:spPr>
                </pic:pic>
              </a:graphicData>
            </a:graphic>
          </wp:inline>
        </w:drawing>
      </w:r>
      <w:r>
        <w:rPr>
          <w:rFonts w:ascii="Comic Sans MS" w:hAnsi="Comic Sans MS"/>
          <w:noProof/>
        </w:rPr>
        <w:t xml:space="preserve"> </w:t>
      </w:r>
      <w:r>
        <w:rPr>
          <w:rFonts w:ascii="Comic Sans MS" w:hAnsi="Comic Sans MS"/>
          <w:noProof/>
        </w:rPr>
        <w:drawing>
          <wp:inline distT="0" distB="0" distL="0" distR="0" wp14:anchorId="76FB1952" wp14:editId="357A2ADB">
            <wp:extent cx="1370598" cy="1773555"/>
            <wp:effectExtent l="0" t="0" r="1270" b="4445"/>
            <wp:docPr id="4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479"/>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1370598" cy="1773555"/>
                    </a:xfrm>
                    <a:prstGeom prst="rect">
                      <a:avLst/>
                    </a:prstGeom>
                    <a:noFill/>
                    <a:ln>
                      <a:noFill/>
                    </a:ln>
                  </pic:spPr>
                </pic:pic>
              </a:graphicData>
            </a:graphic>
          </wp:inline>
        </w:drawing>
      </w:r>
      <w:r>
        <w:rPr>
          <w:rFonts w:ascii="Comic Sans MS" w:hAnsi="Comic Sans MS"/>
          <w:noProof/>
        </w:rPr>
        <w:t xml:space="preserve"> </w:t>
      </w:r>
      <w:r>
        <w:rPr>
          <w:rFonts w:ascii="Comic Sans MS" w:hAnsi="Comic Sans MS"/>
          <w:noProof/>
        </w:rPr>
        <w:drawing>
          <wp:inline distT="0" distB="0" distL="0" distR="0" wp14:anchorId="1A075D32" wp14:editId="30EEF6BE">
            <wp:extent cx="1370598" cy="1773555"/>
            <wp:effectExtent l="0" t="0" r="1270" b="4445"/>
            <wp:docPr id="4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600"/>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1370598" cy="1773555"/>
                    </a:xfrm>
                    <a:prstGeom prst="rect">
                      <a:avLst/>
                    </a:prstGeom>
                    <a:noFill/>
                    <a:ln>
                      <a:noFill/>
                    </a:ln>
                  </pic:spPr>
                </pic:pic>
              </a:graphicData>
            </a:graphic>
          </wp:inline>
        </w:drawing>
      </w:r>
      <w:r>
        <w:rPr>
          <w:rFonts w:ascii="Comic Sans MS" w:hAnsi="Comic Sans MS"/>
          <w:noProof/>
        </w:rPr>
        <w:t xml:space="preserve"> </w:t>
      </w:r>
      <w:r>
        <w:rPr>
          <w:rFonts w:ascii="Comic Sans MS" w:hAnsi="Comic Sans MS"/>
          <w:noProof/>
        </w:rPr>
        <w:drawing>
          <wp:inline distT="0" distB="0" distL="0" distR="0" wp14:anchorId="278F0B20" wp14:editId="45E52855">
            <wp:extent cx="1370598" cy="1773555"/>
            <wp:effectExtent l="0" t="0" r="1270" b="4445"/>
            <wp:docPr id="4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601"/>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1370598" cy="1773555"/>
                    </a:xfrm>
                    <a:prstGeom prst="rect">
                      <a:avLst/>
                    </a:prstGeom>
                    <a:noFill/>
                    <a:ln>
                      <a:noFill/>
                    </a:ln>
                  </pic:spPr>
                </pic:pic>
              </a:graphicData>
            </a:graphic>
          </wp:inline>
        </w:drawing>
      </w:r>
    </w:p>
    <w:p w14:paraId="2E63B692" w14:textId="5C0A0E9C" w:rsidR="00AD6B4C" w:rsidRPr="007D1A29" w:rsidRDefault="00AD6B4C" w:rsidP="00AD6B4C">
      <w:pPr>
        <w:jc w:val="center"/>
        <w:rPr>
          <w:rFonts w:ascii="Arial" w:hAnsi="Arial" w:cs="Arial"/>
          <w:noProof/>
        </w:rPr>
      </w:pPr>
      <w:r w:rsidRPr="007D1A29">
        <w:rPr>
          <w:rFonts w:ascii="Arial" w:hAnsi="Arial" w:cs="Arial"/>
          <w:noProof/>
        </w:rPr>
        <w:drawing>
          <wp:inline distT="0" distB="0" distL="0" distR="0" wp14:anchorId="35AA9ACD" wp14:editId="7A4E8130">
            <wp:extent cx="2743200" cy="249555"/>
            <wp:effectExtent l="0" t="0" r="0" b="4445"/>
            <wp:docPr id="42" name="Picture 23" descr="TenthsOfYr_to_Months_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enthsOfYr_to_Months_Scal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43200" cy="249555"/>
                    </a:xfrm>
                    <a:prstGeom prst="rect">
                      <a:avLst/>
                    </a:prstGeom>
                    <a:noFill/>
                    <a:ln>
                      <a:noFill/>
                    </a:ln>
                  </pic:spPr>
                </pic:pic>
              </a:graphicData>
            </a:graphic>
          </wp:inline>
        </w:drawing>
      </w:r>
    </w:p>
    <w:p w14:paraId="422BF8F2" w14:textId="3A7F6CAE" w:rsidR="007D1A29" w:rsidRPr="007D1A29" w:rsidRDefault="007D1A29" w:rsidP="007D1A29">
      <w:pPr>
        <w:rPr>
          <w:rFonts w:ascii="Arial" w:hAnsi="Arial" w:cs="Arial"/>
          <w:noProof/>
        </w:rPr>
      </w:pPr>
      <w:r w:rsidRPr="007D1A29">
        <w:rPr>
          <w:rFonts w:ascii="Arial" w:hAnsi="Arial" w:cs="Arial"/>
          <w:noProof/>
        </w:rPr>
        <w:tab/>
        <w:t>P474</w:t>
      </w:r>
      <w:r w:rsidRPr="007D1A29">
        <w:rPr>
          <w:rFonts w:ascii="Arial" w:hAnsi="Arial" w:cs="Arial"/>
          <w:noProof/>
        </w:rPr>
        <w:tab/>
      </w:r>
      <w:r w:rsidRPr="007D1A29">
        <w:rPr>
          <w:rFonts w:ascii="Arial" w:hAnsi="Arial" w:cs="Arial"/>
          <w:noProof/>
        </w:rPr>
        <w:tab/>
      </w:r>
      <w:r w:rsidRPr="007D1A29">
        <w:rPr>
          <w:rFonts w:ascii="Arial" w:hAnsi="Arial" w:cs="Arial"/>
          <w:noProof/>
        </w:rPr>
        <w:tab/>
      </w:r>
      <w:r w:rsidRPr="007D1A29">
        <w:rPr>
          <w:rFonts w:ascii="Arial" w:hAnsi="Arial" w:cs="Arial"/>
          <w:noProof/>
        </w:rPr>
        <w:tab/>
      </w:r>
      <w:r w:rsidRPr="007D1A29">
        <w:rPr>
          <w:rFonts w:ascii="Arial" w:hAnsi="Arial" w:cs="Arial"/>
          <w:noProof/>
        </w:rPr>
        <w:tab/>
      </w:r>
      <w:r w:rsidRPr="007D1A29">
        <w:rPr>
          <w:rFonts w:ascii="Arial" w:hAnsi="Arial" w:cs="Arial"/>
          <w:noProof/>
        </w:rPr>
        <w:tab/>
      </w:r>
      <w:r w:rsidRPr="007D1A29">
        <w:rPr>
          <w:rFonts w:ascii="Arial" w:hAnsi="Arial" w:cs="Arial"/>
          <w:noProof/>
        </w:rPr>
        <w:tab/>
        <w:t>P479</w:t>
      </w:r>
      <w:r w:rsidRPr="007D1A29">
        <w:rPr>
          <w:rFonts w:ascii="Arial" w:hAnsi="Arial" w:cs="Arial"/>
          <w:noProof/>
        </w:rPr>
        <w:tab/>
      </w:r>
      <w:r w:rsidRPr="007D1A29">
        <w:rPr>
          <w:rFonts w:ascii="Arial" w:hAnsi="Arial" w:cs="Arial"/>
          <w:noProof/>
        </w:rPr>
        <w:tab/>
      </w:r>
      <w:r w:rsidRPr="007D1A29">
        <w:rPr>
          <w:rFonts w:ascii="Arial" w:hAnsi="Arial" w:cs="Arial"/>
          <w:noProof/>
        </w:rPr>
        <w:tab/>
      </w:r>
      <w:r w:rsidRPr="007D1A29">
        <w:rPr>
          <w:rFonts w:ascii="Arial" w:hAnsi="Arial" w:cs="Arial"/>
          <w:noProof/>
        </w:rPr>
        <w:tab/>
      </w:r>
      <w:r w:rsidRPr="007D1A29">
        <w:rPr>
          <w:rFonts w:ascii="Arial" w:hAnsi="Arial" w:cs="Arial"/>
          <w:noProof/>
        </w:rPr>
        <w:tab/>
      </w:r>
      <w:r w:rsidRPr="007D1A29">
        <w:rPr>
          <w:rFonts w:ascii="Arial" w:hAnsi="Arial" w:cs="Arial"/>
          <w:noProof/>
        </w:rPr>
        <w:tab/>
        <w:t>P600</w:t>
      </w:r>
      <w:r w:rsidRPr="007D1A29">
        <w:rPr>
          <w:rFonts w:ascii="Arial" w:hAnsi="Arial" w:cs="Arial"/>
          <w:noProof/>
        </w:rPr>
        <w:tab/>
      </w:r>
      <w:r w:rsidRPr="007D1A29">
        <w:rPr>
          <w:rFonts w:ascii="Arial" w:hAnsi="Arial" w:cs="Arial"/>
          <w:noProof/>
        </w:rPr>
        <w:tab/>
      </w:r>
      <w:r w:rsidRPr="007D1A29">
        <w:rPr>
          <w:rFonts w:ascii="Arial" w:hAnsi="Arial" w:cs="Arial"/>
          <w:noProof/>
        </w:rPr>
        <w:tab/>
      </w:r>
      <w:r w:rsidRPr="007D1A29">
        <w:rPr>
          <w:rFonts w:ascii="Arial" w:hAnsi="Arial" w:cs="Arial"/>
          <w:noProof/>
        </w:rPr>
        <w:tab/>
      </w:r>
      <w:r w:rsidRPr="007D1A29">
        <w:rPr>
          <w:rFonts w:ascii="Arial" w:hAnsi="Arial" w:cs="Arial"/>
          <w:noProof/>
        </w:rPr>
        <w:tab/>
      </w:r>
      <w:r w:rsidRPr="007D1A29">
        <w:rPr>
          <w:rFonts w:ascii="Arial" w:hAnsi="Arial" w:cs="Arial"/>
          <w:noProof/>
        </w:rPr>
        <w:tab/>
      </w:r>
      <w:r w:rsidRPr="007D1A29">
        <w:rPr>
          <w:rFonts w:ascii="Arial" w:hAnsi="Arial" w:cs="Arial"/>
          <w:noProof/>
        </w:rPr>
        <w:tab/>
      </w:r>
      <w:r w:rsidRPr="007D1A29">
        <w:rPr>
          <w:rFonts w:ascii="Arial" w:hAnsi="Arial" w:cs="Arial"/>
          <w:noProof/>
        </w:rPr>
        <w:tab/>
        <w:t>P601</w:t>
      </w:r>
    </w:p>
    <w:p w14:paraId="425FD8BA" w14:textId="1AFCDAEE" w:rsidR="00AD6B4C" w:rsidRDefault="002472EE" w:rsidP="00AD6B4C">
      <w:pPr>
        <w:rPr>
          <w:rFonts w:ascii="Comic Sans MS" w:hAnsi="Comic Sans MS"/>
          <w:noProof/>
        </w:rPr>
      </w:pPr>
      <w:r>
        <w:rPr>
          <w:rFonts w:ascii="Comic Sans MS" w:hAnsi="Comic Sans MS"/>
          <w:noProof/>
        </w:rPr>
        <mc:AlternateContent>
          <mc:Choice Requires="wps">
            <w:drawing>
              <wp:anchor distT="0" distB="0" distL="114300" distR="114300" simplePos="0" relativeHeight="251744256" behindDoc="0" locked="0" layoutInCell="1" allowOverlap="1" wp14:anchorId="68232573" wp14:editId="4A874934">
                <wp:simplePos x="0" y="0"/>
                <wp:positionH relativeFrom="column">
                  <wp:posOffset>5367020</wp:posOffset>
                </wp:positionH>
                <wp:positionV relativeFrom="paragraph">
                  <wp:posOffset>1065530</wp:posOffset>
                </wp:positionV>
                <wp:extent cx="218440" cy="111760"/>
                <wp:effectExtent l="76200" t="50800" r="60960" b="91440"/>
                <wp:wrapNone/>
                <wp:docPr id="54" name="Straight Arrow Connector 54"/>
                <wp:cNvGraphicFramePr/>
                <a:graphic xmlns:a="http://schemas.openxmlformats.org/drawingml/2006/main">
                  <a:graphicData uri="http://schemas.microsoft.com/office/word/2010/wordprocessingShape">
                    <wps:wsp>
                      <wps:cNvCnPr/>
                      <wps:spPr>
                        <a:xfrm flipH="1" flipV="1">
                          <a:off x="0" y="0"/>
                          <a:ext cx="218440" cy="11176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54" o:spid="_x0000_s1026" type="#_x0000_t32" style="position:absolute;margin-left:422.6pt;margin-top:83.9pt;width:17.2pt;height:8.8pt;flip:x 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" strokecolor="red" strokeweight="2pt">
                <v:stroke endarrow="open"/>
                <v:shadow on="t" opacity="24903f" mv:blur="40000f" origin=",.5" offset="0,20000emu"/>
              </v:shape>
            </w:pict>
          </mc:Fallback>
        </mc:AlternateContent>
      </w:r>
      <w:r>
        <w:rPr>
          <w:rFonts w:ascii="Comic Sans MS" w:hAnsi="Comic Sans MS"/>
          <w:noProof/>
        </w:rPr>
        <mc:AlternateContent>
          <mc:Choice Requires="wps">
            <w:drawing>
              <wp:anchor distT="0" distB="0" distL="114300" distR="114300" simplePos="0" relativeHeight="251742208" behindDoc="0" locked="0" layoutInCell="1" allowOverlap="1" wp14:anchorId="473C4137" wp14:editId="701E9453">
                <wp:simplePos x="0" y="0"/>
                <wp:positionH relativeFrom="column">
                  <wp:posOffset>5367020</wp:posOffset>
                </wp:positionH>
                <wp:positionV relativeFrom="paragraph">
                  <wp:posOffset>1055370</wp:posOffset>
                </wp:positionV>
                <wp:extent cx="220980" cy="5080"/>
                <wp:effectExtent l="76200" t="101600" r="0" b="172720"/>
                <wp:wrapNone/>
                <wp:docPr id="53" name="Straight Arrow Connector 53"/>
                <wp:cNvGraphicFramePr/>
                <a:graphic xmlns:a="http://schemas.openxmlformats.org/drawingml/2006/main">
                  <a:graphicData uri="http://schemas.microsoft.com/office/word/2010/wordprocessingShape">
                    <wps:wsp>
                      <wps:cNvCnPr/>
                      <wps:spPr>
                        <a:xfrm flipH="1">
                          <a:off x="0" y="0"/>
                          <a:ext cx="220980" cy="5080"/>
                        </a:xfrm>
                        <a:prstGeom prst="straightConnector1">
                          <a:avLst/>
                        </a:prstGeom>
                        <a:ln w="12700">
                          <a:solidFill>
                            <a:srgbClr val="FF0000"/>
                          </a:solidFill>
                          <a:prstDash val="sys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3" o:spid="_x0000_s1026" type="#_x0000_t32" style="position:absolute;margin-left:422.6pt;margin-top:83.1pt;width:17.4pt;height:.4pt;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" strokecolor="red" strokeweight="1pt">
                <v:stroke dashstyle="3 1" endarrow="open"/>
                <v:shadow on="t" opacity="24903f" mv:blur="40000f" origin=",.5" offset="0,20000emu"/>
              </v:shape>
            </w:pict>
          </mc:Fallback>
        </mc:AlternateContent>
      </w:r>
      <w:r>
        <w:rPr>
          <w:rFonts w:ascii="Comic Sans MS" w:hAnsi="Comic Sans MS"/>
          <w:noProof/>
        </w:rPr>
        <mc:AlternateContent>
          <mc:Choice Requires="wps">
            <w:drawing>
              <wp:anchor distT="0" distB="0" distL="114300" distR="114300" simplePos="0" relativeHeight="251740160" behindDoc="0" locked="0" layoutInCell="1" allowOverlap="1" wp14:anchorId="1DB708D1" wp14:editId="602D34BA">
                <wp:simplePos x="0" y="0"/>
                <wp:positionH relativeFrom="column">
                  <wp:posOffset>5364480</wp:posOffset>
                </wp:positionH>
                <wp:positionV relativeFrom="paragraph">
                  <wp:posOffset>1172210</wp:posOffset>
                </wp:positionV>
                <wp:extent cx="231140" cy="0"/>
                <wp:effectExtent l="76200" t="101600" r="0" b="177800"/>
                <wp:wrapNone/>
                <wp:docPr id="52" name="Straight Arrow Connector 52"/>
                <wp:cNvGraphicFramePr/>
                <a:graphic xmlns:a="http://schemas.openxmlformats.org/drawingml/2006/main">
                  <a:graphicData uri="http://schemas.microsoft.com/office/word/2010/wordprocessingShape">
                    <wps:wsp>
                      <wps:cNvCnPr/>
                      <wps:spPr>
                        <a:xfrm flipH="1">
                          <a:off x="0" y="0"/>
                          <a:ext cx="231140" cy="0"/>
                        </a:xfrm>
                        <a:prstGeom prst="straightConnector1">
                          <a:avLst/>
                        </a:prstGeom>
                        <a:ln w="12700">
                          <a:solidFill>
                            <a:srgbClr val="FF0000"/>
                          </a:solidFill>
                          <a:prstDash val="sys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2" o:spid="_x0000_s1026" type="#_x0000_t32" style="position:absolute;margin-left:422.4pt;margin-top:92.3pt;width:18.2pt;height:0;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" strokecolor="red" strokeweight="1pt">
                <v:stroke dashstyle="3 1" endarrow="open"/>
                <v:shadow on="t" opacity="24903f" mv:blur="40000f" origin=",.5" offset="0,20000emu"/>
              </v:shape>
            </w:pict>
          </mc:Fallback>
        </mc:AlternateContent>
      </w:r>
      <w:r>
        <w:rPr>
          <w:rFonts w:ascii="Comic Sans MS" w:hAnsi="Comic Sans MS"/>
          <w:noProof/>
        </w:rPr>
        <mc:AlternateContent>
          <mc:Choice Requires="wps">
            <w:drawing>
              <wp:anchor distT="0" distB="0" distL="114300" distR="114300" simplePos="0" relativeHeight="251738112" behindDoc="0" locked="0" layoutInCell="1" allowOverlap="1" wp14:anchorId="237CD956" wp14:editId="414CB816">
                <wp:simplePos x="0" y="0"/>
                <wp:positionH relativeFrom="column">
                  <wp:posOffset>5582920</wp:posOffset>
                </wp:positionH>
                <wp:positionV relativeFrom="paragraph">
                  <wp:posOffset>1037590</wp:posOffset>
                </wp:positionV>
                <wp:extent cx="0" cy="142240"/>
                <wp:effectExtent l="127000" t="50800" r="101600" b="86360"/>
                <wp:wrapNone/>
                <wp:docPr id="51" name="Straight Arrow Connector 51"/>
                <wp:cNvGraphicFramePr/>
                <a:graphic xmlns:a="http://schemas.openxmlformats.org/drawingml/2006/main">
                  <a:graphicData uri="http://schemas.microsoft.com/office/word/2010/wordprocessingShape">
                    <wps:wsp>
                      <wps:cNvCnPr/>
                      <wps:spPr>
                        <a:xfrm flipV="1">
                          <a:off x="0" y="0"/>
                          <a:ext cx="0" cy="142240"/>
                        </a:xfrm>
                        <a:prstGeom prst="straightConnector1">
                          <a:avLst/>
                        </a:prstGeom>
                        <a:ln w="12700">
                          <a:solidFill>
                            <a:srgbClr val="FF0000"/>
                          </a:solidFill>
                          <a:prstDash val="sys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1" o:spid="_x0000_s1026" type="#_x0000_t32" style="position:absolute;margin-left:439.6pt;margin-top:81.7pt;width:0;height:11.2pt;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" strokecolor="red" strokeweight="1pt">
                <v:stroke dashstyle="3 1" endarrow="open"/>
                <v:shadow on="t" opacity="24903f" mv:blur="40000f" origin=",.5" offset="0,20000emu"/>
              </v:shape>
            </w:pict>
          </mc:Fallback>
        </mc:AlternateContent>
      </w:r>
      <w:r w:rsidR="00811859">
        <w:rPr>
          <w:rFonts w:ascii="Comic Sans MS" w:hAnsi="Comic Sans MS"/>
          <w:noProof/>
        </w:rPr>
        <mc:AlternateContent>
          <mc:Choice Requires="wps">
            <w:drawing>
              <wp:anchor distT="0" distB="0" distL="114300" distR="114300" simplePos="0" relativeHeight="251734016" behindDoc="0" locked="0" layoutInCell="1" allowOverlap="1" wp14:anchorId="697CD45A" wp14:editId="2CAAE021">
                <wp:simplePos x="0" y="0"/>
                <wp:positionH relativeFrom="column">
                  <wp:posOffset>3713480</wp:posOffset>
                </wp:positionH>
                <wp:positionV relativeFrom="paragraph">
                  <wp:posOffset>905510</wp:posOffset>
                </wp:positionV>
                <wp:extent cx="307340" cy="269240"/>
                <wp:effectExtent l="76200" t="50800" r="73660" b="86360"/>
                <wp:wrapNone/>
                <wp:docPr id="25" name="Straight Arrow Connector 25"/>
                <wp:cNvGraphicFramePr/>
                <a:graphic xmlns:a="http://schemas.openxmlformats.org/drawingml/2006/main">
                  <a:graphicData uri="http://schemas.microsoft.com/office/word/2010/wordprocessingShape">
                    <wps:wsp>
                      <wps:cNvCnPr/>
                      <wps:spPr>
                        <a:xfrm flipH="1" flipV="1">
                          <a:off x="0" y="0"/>
                          <a:ext cx="307340" cy="26924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5" o:spid="_x0000_s1026" type="#_x0000_t32" style="position:absolute;margin-left:292.4pt;margin-top:71.3pt;width:24.2pt;height:21.2pt;flip:x 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" strokecolor="red" strokeweight="2pt">
                <v:stroke endarrow="open"/>
                <v:shadow on="t" opacity="24903f" mv:blur="40000f" origin=",.5" offset="0,20000emu"/>
              </v:shape>
            </w:pict>
          </mc:Fallback>
        </mc:AlternateContent>
      </w:r>
      <w:r w:rsidR="00811859">
        <w:rPr>
          <w:rFonts w:ascii="Comic Sans MS" w:hAnsi="Comic Sans MS"/>
          <w:noProof/>
        </w:rPr>
        <mc:AlternateContent>
          <mc:Choice Requires="wps">
            <w:drawing>
              <wp:anchor distT="0" distB="0" distL="114300" distR="114300" simplePos="0" relativeHeight="251736064" behindDoc="0" locked="0" layoutInCell="1" allowOverlap="1" wp14:anchorId="736B27E8" wp14:editId="0374EA65">
                <wp:simplePos x="0" y="0"/>
                <wp:positionH relativeFrom="column">
                  <wp:posOffset>3705860</wp:posOffset>
                </wp:positionH>
                <wp:positionV relativeFrom="paragraph">
                  <wp:posOffset>897890</wp:posOffset>
                </wp:positionV>
                <wp:extent cx="320040" cy="0"/>
                <wp:effectExtent l="76200" t="101600" r="0" b="177800"/>
                <wp:wrapNone/>
                <wp:docPr id="50" name="Straight Arrow Connector 50"/>
                <wp:cNvGraphicFramePr/>
                <a:graphic xmlns:a="http://schemas.openxmlformats.org/drawingml/2006/main">
                  <a:graphicData uri="http://schemas.microsoft.com/office/word/2010/wordprocessingShape">
                    <wps:wsp>
                      <wps:cNvCnPr/>
                      <wps:spPr>
                        <a:xfrm flipH="1">
                          <a:off x="0" y="0"/>
                          <a:ext cx="320040" cy="0"/>
                        </a:xfrm>
                        <a:prstGeom prst="straightConnector1">
                          <a:avLst/>
                        </a:prstGeom>
                        <a:ln w="12700">
                          <a:solidFill>
                            <a:srgbClr val="FF0000"/>
                          </a:solidFill>
                          <a:prstDash val="sys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0" o:spid="_x0000_s1026" type="#_x0000_t32" style="position:absolute;margin-left:291.8pt;margin-top:70.7pt;width:25.2pt;height:0;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" strokecolor="red" strokeweight="1pt">
                <v:stroke dashstyle="3 1" endarrow="open"/>
                <v:shadow on="t" opacity="24903f" mv:blur="40000f" origin=",.5" offset="0,20000emu"/>
              </v:shape>
            </w:pict>
          </mc:Fallback>
        </mc:AlternateContent>
      </w:r>
      <w:r w:rsidR="00811859">
        <w:rPr>
          <w:rFonts w:ascii="Comic Sans MS" w:hAnsi="Comic Sans MS"/>
          <w:noProof/>
        </w:rPr>
        <mc:AlternateContent>
          <mc:Choice Requires="wps">
            <w:drawing>
              <wp:anchor distT="0" distB="0" distL="114300" distR="114300" simplePos="0" relativeHeight="251731968" behindDoc="0" locked="0" layoutInCell="1" allowOverlap="1" wp14:anchorId="63641BBB" wp14:editId="3750DED6">
                <wp:simplePos x="0" y="0"/>
                <wp:positionH relativeFrom="column">
                  <wp:posOffset>3705860</wp:posOffset>
                </wp:positionH>
                <wp:positionV relativeFrom="paragraph">
                  <wp:posOffset>1174750</wp:posOffset>
                </wp:positionV>
                <wp:extent cx="330200" cy="0"/>
                <wp:effectExtent l="76200" t="101600" r="0" b="177800"/>
                <wp:wrapNone/>
                <wp:docPr id="24" name="Straight Arrow Connector 24"/>
                <wp:cNvGraphicFramePr/>
                <a:graphic xmlns:a="http://schemas.openxmlformats.org/drawingml/2006/main">
                  <a:graphicData uri="http://schemas.microsoft.com/office/word/2010/wordprocessingShape">
                    <wps:wsp>
                      <wps:cNvCnPr/>
                      <wps:spPr>
                        <a:xfrm flipH="1">
                          <a:off x="0" y="0"/>
                          <a:ext cx="330200" cy="0"/>
                        </a:xfrm>
                        <a:prstGeom prst="straightConnector1">
                          <a:avLst/>
                        </a:prstGeom>
                        <a:ln w="12700">
                          <a:solidFill>
                            <a:srgbClr val="FF0000"/>
                          </a:solidFill>
                          <a:prstDash val="sys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4" o:spid="_x0000_s1026" type="#_x0000_t32" style="position:absolute;margin-left:291.8pt;margin-top:92.5pt;width:26pt;height:0;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" strokecolor="red" strokeweight="1pt">
                <v:stroke dashstyle="3 1" endarrow="open"/>
                <v:shadow on="t" opacity="24903f" mv:blur="40000f" origin=",.5" offset="0,20000emu"/>
              </v:shape>
            </w:pict>
          </mc:Fallback>
        </mc:AlternateContent>
      </w:r>
      <w:r w:rsidR="00C21607">
        <w:rPr>
          <w:rFonts w:ascii="Comic Sans MS" w:hAnsi="Comic Sans MS"/>
          <w:noProof/>
        </w:rPr>
        <mc:AlternateContent>
          <mc:Choice Requires="wps">
            <w:drawing>
              <wp:anchor distT="0" distB="0" distL="114300" distR="114300" simplePos="0" relativeHeight="251729920" behindDoc="0" locked="0" layoutInCell="1" allowOverlap="1" wp14:anchorId="578B2684" wp14:editId="34818FC9">
                <wp:simplePos x="0" y="0"/>
                <wp:positionH relativeFrom="column">
                  <wp:posOffset>4023360</wp:posOffset>
                </wp:positionH>
                <wp:positionV relativeFrom="paragraph">
                  <wp:posOffset>882650</wp:posOffset>
                </wp:positionV>
                <wp:extent cx="5080" cy="292100"/>
                <wp:effectExtent l="127000" t="50800" r="71120" b="88900"/>
                <wp:wrapNone/>
                <wp:docPr id="23" name="Straight Arrow Connector 23"/>
                <wp:cNvGraphicFramePr/>
                <a:graphic xmlns:a="http://schemas.openxmlformats.org/drawingml/2006/main">
                  <a:graphicData uri="http://schemas.microsoft.com/office/word/2010/wordprocessingShape">
                    <wps:wsp>
                      <wps:cNvCnPr/>
                      <wps:spPr>
                        <a:xfrm flipV="1">
                          <a:off x="0" y="0"/>
                          <a:ext cx="5080" cy="292100"/>
                        </a:xfrm>
                        <a:prstGeom prst="straightConnector1">
                          <a:avLst/>
                        </a:prstGeom>
                        <a:ln w="12700">
                          <a:solidFill>
                            <a:srgbClr val="FF0000"/>
                          </a:solidFill>
                          <a:prstDash val="sys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3" o:spid="_x0000_s1026" type="#_x0000_t32" style="position:absolute;margin-left:316.8pt;margin-top:69.5pt;width:.4pt;height:23pt;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" strokecolor="red" strokeweight="1pt">
                <v:stroke dashstyle="3 1" endarrow="open"/>
                <v:shadow on="t" opacity="24903f" mv:blur="40000f" origin=",.5" offset="0,20000emu"/>
              </v:shape>
            </w:pict>
          </mc:Fallback>
        </mc:AlternateContent>
      </w:r>
      <w:r w:rsidR="0068746A">
        <w:rPr>
          <w:rFonts w:ascii="Comic Sans MS" w:hAnsi="Comic Sans MS"/>
          <w:noProof/>
        </w:rPr>
        <mc:AlternateContent>
          <mc:Choice Requires="wps">
            <w:drawing>
              <wp:anchor distT="0" distB="0" distL="114300" distR="114300" simplePos="0" relativeHeight="251727872" behindDoc="0" locked="0" layoutInCell="1" allowOverlap="1" wp14:anchorId="6BD5B2F1" wp14:editId="04CC7129">
                <wp:simplePos x="0" y="0"/>
                <wp:positionH relativeFrom="column">
                  <wp:posOffset>1775460</wp:posOffset>
                </wp:positionH>
                <wp:positionV relativeFrom="paragraph">
                  <wp:posOffset>331470</wp:posOffset>
                </wp:positionV>
                <wp:extent cx="873760" cy="843280"/>
                <wp:effectExtent l="76200" t="50800" r="66040" b="96520"/>
                <wp:wrapNone/>
                <wp:docPr id="20" name="Straight Arrow Connector 20"/>
                <wp:cNvGraphicFramePr/>
                <a:graphic xmlns:a="http://schemas.openxmlformats.org/drawingml/2006/main">
                  <a:graphicData uri="http://schemas.microsoft.com/office/word/2010/wordprocessingShape">
                    <wps:wsp>
                      <wps:cNvCnPr/>
                      <wps:spPr>
                        <a:xfrm flipH="1" flipV="1">
                          <a:off x="0" y="0"/>
                          <a:ext cx="873760" cy="84328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0" o:spid="_x0000_s1026" type="#_x0000_t32" style="position:absolute;margin-left:139.8pt;margin-top:26.1pt;width:68.8pt;height:66.4pt;flip:x 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" strokecolor="red" strokeweight="2pt">
                <v:stroke endarrow="open"/>
                <v:shadow on="t" opacity="24903f" mv:blur="40000f" origin=",.5" offset="0,20000emu"/>
              </v:shape>
            </w:pict>
          </mc:Fallback>
        </mc:AlternateContent>
      </w:r>
      <w:r w:rsidR="0068746A">
        <w:rPr>
          <w:rFonts w:ascii="Comic Sans MS" w:hAnsi="Comic Sans MS"/>
          <w:noProof/>
        </w:rPr>
        <mc:AlternateContent>
          <mc:Choice Requires="wps">
            <w:drawing>
              <wp:anchor distT="0" distB="0" distL="114300" distR="114300" simplePos="0" relativeHeight="251725824" behindDoc="0" locked="0" layoutInCell="1" allowOverlap="1" wp14:anchorId="5A5AD6C9" wp14:editId="428BA337">
                <wp:simplePos x="0" y="0"/>
                <wp:positionH relativeFrom="column">
                  <wp:posOffset>1775460</wp:posOffset>
                </wp:positionH>
                <wp:positionV relativeFrom="paragraph">
                  <wp:posOffset>334010</wp:posOffset>
                </wp:positionV>
                <wp:extent cx="876300" cy="0"/>
                <wp:effectExtent l="76200" t="101600" r="0" b="177800"/>
                <wp:wrapNone/>
                <wp:docPr id="19" name="Straight Arrow Connector 19"/>
                <wp:cNvGraphicFramePr/>
                <a:graphic xmlns:a="http://schemas.openxmlformats.org/drawingml/2006/main">
                  <a:graphicData uri="http://schemas.microsoft.com/office/word/2010/wordprocessingShape">
                    <wps:wsp>
                      <wps:cNvCnPr/>
                      <wps:spPr>
                        <a:xfrm flipH="1">
                          <a:off x="0" y="0"/>
                          <a:ext cx="876300" cy="0"/>
                        </a:xfrm>
                        <a:prstGeom prst="straightConnector1">
                          <a:avLst/>
                        </a:prstGeom>
                        <a:ln w="12700">
                          <a:solidFill>
                            <a:srgbClr val="FF0000"/>
                          </a:solidFill>
                          <a:prstDash val="sys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 o:spid="_x0000_s1026" type="#_x0000_t32" style="position:absolute;margin-left:139.8pt;margin-top:26.3pt;width:69pt;height:0;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" strokecolor="red" strokeweight="1pt">
                <v:stroke dashstyle="3 1" endarrow="open"/>
                <v:shadow on="t" opacity="24903f" mv:blur="40000f" origin=",.5" offset="0,20000emu"/>
              </v:shape>
            </w:pict>
          </mc:Fallback>
        </mc:AlternateContent>
      </w:r>
      <w:r w:rsidR="0068746A">
        <w:rPr>
          <w:rFonts w:ascii="Comic Sans MS" w:hAnsi="Comic Sans MS"/>
          <w:noProof/>
        </w:rPr>
        <mc:AlternateContent>
          <mc:Choice Requires="wps">
            <w:drawing>
              <wp:anchor distT="0" distB="0" distL="114300" distR="114300" simplePos="0" relativeHeight="251723776" behindDoc="0" locked="0" layoutInCell="1" allowOverlap="1" wp14:anchorId="7A7B12AB" wp14:editId="020153C5">
                <wp:simplePos x="0" y="0"/>
                <wp:positionH relativeFrom="column">
                  <wp:posOffset>1788160</wp:posOffset>
                </wp:positionH>
                <wp:positionV relativeFrom="paragraph">
                  <wp:posOffset>1167130</wp:posOffset>
                </wp:positionV>
                <wp:extent cx="876300" cy="0"/>
                <wp:effectExtent l="76200" t="101600" r="0" b="177800"/>
                <wp:wrapNone/>
                <wp:docPr id="18" name="Straight Arrow Connector 18"/>
                <wp:cNvGraphicFramePr/>
                <a:graphic xmlns:a="http://schemas.openxmlformats.org/drawingml/2006/main">
                  <a:graphicData uri="http://schemas.microsoft.com/office/word/2010/wordprocessingShape">
                    <wps:wsp>
                      <wps:cNvCnPr/>
                      <wps:spPr>
                        <a:xfrm flipH="1">
                          <a:off x="0" y="0"/>
                          <a:ext cx="876300" cy="0"/>
                        </a:xfrm>
                        <a:prstGeom prst="straightConnector1">
                          <a:avLst/>
                        </a:prstGeom>
                        <a:ln w="12700">
                          <a:solidFill>
                            <a:srgbClr val="FF0000"/>
                          </a:solidFill>
                          <a:prstDash val="sys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8" o:spid="_x0000_s1026" type="#_x0000_t32" style="position:absolute;margin-left:140.8pt;margin-top:91.9pt;width:69pt;height:0;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" strokecolor="red" strokeweight="1pt">
                <v:stroke dashstyle="3 1" endarrow="open"/>
                <v:shadow on="t" opacity="24903f" mv:blur="40000f" origin=",.5" offset="0,20000emu"/>
              </v:shape>
            </w:pict>
          </mc:Fallback>
        </mc:AlternateContent>
      </w:r>
      <w:r w:rsidR="0068746A">
        <w:rPr>
          <w:rFonts w:ascii="Comic Sans MS" w:hAnsi="Comic Sans MS"/>
          <w:noProof/>
        </w:rPr>
        <mc:AlternateContent>
          <mc:Choice Requires="wps">
            <w:drawing>
              <wp:anchor distT="0" distB="0" distL="114300" distR="114300" simplePos="0" relativeHeight="251721728" behindDoc="0" locked="0" layoutInCell="1" allowOverlap="1" wp14:anchorId="67D0F05E" wp14:editId="07F7576E">
                <wp:simplePos x="0" y="0"/>
                <wp:positionH relativeFrom="column">
                  <wp:posOffset>2651760</wp:posOffset>
                </wp:positionH>
                <wp:positionV relativeFrom="paragraph">
                  <wp:posOffset>321310</wp:posOffset>
                </wp:positionV>
                <wp:extent cx="0" cy="855980"/>
                <wp:effectExtent l="127000" t="50800" r="101600" b="83820"/>
                <wp:wrapNone/>
                <wp:docPr id="17" name="Straight Arrow Connector 17"/>
                <wp:cNvGraphicFramePr/>
                <a:graphic xmlns:a="http://schemas.openxmlformats.org/drawingml/2006/main">
                  <a:graphicData uri="http://schemas.microsoft.com/office/word/2010/wordprocessingShape">
                    <wps:wsp>
                      <wps:cNvCnPr/>
                      <wps:spPr>
                        <a:xfrm flipV="1">
                          <a:off x="0" y="0"/>
                          <a:ext cx="0" cy="855980"/>
                        </a:xfrm>
                        <a:prstGeom prst="straightConnector1">
                          <a:avLst/>
                        </a:prstGeom>
                        <a:ln w="12700">
                          <a:solidFill>
                            <a:srgbClr val="FF0000"/>
                          </a:solidFill>
                          <a:prstDash val="sys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7" o:spid="_x0000_s1026" type="#_x0000_t32" style="position:absolute;margin-left:208.8pt;margin-top:25.3pt;width:0;height:67.4pt;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" strokecolor="red" strokeweight="1pt">
                <v:stroke dashstyle="3 1" endarrow="open"/>
                <v:shadow on="t" opacity="24903f" mv:blur="40000f" origin=",.5" offset="0,20000emu"/>
              </v:shape>
            </w:pict>
          </mc:Fallback>
        </mc:AlternateContent>
      </w:r>
      <w:r w:rsidR="008B336B">
        <w:rPr>
          <w:rFonts w:ascii="Comic Sans MS" w:hAnsi="Comic Sans MS"/>
          <w:noProof/>
        </w:rPr>
        <mc:AlternateContent>
          <mc:Choice Requires="wps">
            <w:drawing>
              <wp:anchor distT="0" distB="0" distL="114300" distR="114300" simplePos="0" relativeHeight="251719680" behindDoc="0" locked="0" layoutInCell="1" allowOverlap="1" wp14:anchorId="0525CF57" wp14:editId="36E1C68B">
                <wp:simplePos x="0" y="0"/>
                <wp:positionH relativeFrom="column">
                  <wp:posOffset>185420</wp:posOffset>
                </wp:positionH>
                <wp:positionV relativeFrom="paragraph">
                  <wp:posOffset>176530</wp:posOffset>
                </wp:positionV>
                <wp:extent cx="1008380" cy="0"/>
                <wp:effectExtent l="76200" t="101600" r="0" b="177800"/>
                <wp:wrapNone/>
                <wp:docPr id="15" name="Straight Arrow Connector 15"/>
                <wp:cNvGraphicFramePr/>
                <a:graphic xmlns:a="http://schemas.openxmlformats.org/drawingml/2006/main">
                  <a:graphicData uri="http://schemas.microsoft.com/office/word/2010/wordprocessingShape">
                    <wps:wsp>
                      <wps:cNvCnPr/>
                      <wps:spPr>
                        <a:xfrm flipH="1">
                          <a:off x="0" y="0"/>
                          <a:ext cx="1008380" cy="0"/>
                        </a:xfrm>
                        <a:prstGeom prst="straightConnector1">
                          <a:avLst/>
                        </a:prstGeom>
                        <a:ln w="12700">
                          <a:solidFill>
                            <a:srgbClr val="FF0000"/>
                          </a:solidFill>
                          <a:prstDash val="sys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5" o:spid="_x0000_s1026" type="#_x0000_t32" style="position:absolute;margin-left:14.6pt;margin-top:13.9pt;width:79.4pt;height:0;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" strokecolor="red" strokeweight="1pt">
                <v:stroke dashstyle="3 1" endarrow="open"/>
                <v:shadow on="t" opacity="24903f" mv:blur="40000f" origin=",.5" offset="0,20000emu"/>
              </v:shape>
            </w:pict>
          </mc:Fallback>
        </mc:AlternateContent>
      </w:r>
      <w:r w:rsidR="008B336B">
        <w:rPr>
          <w:rFonts w:ascii="Comic Sans MS" w:hAnsi="Comic Sans MS"/>
          <w:noProof/>
        </w:rPr>
        <mc:AlternateContent>
          <mc:Choice Requires="wps">
            <w:drawing>
              <wp:anchor distT="0" distB="0" distL="114300" distR="114300" simplePos="0" relativeHeight="251717632" behindDoc="0" locked="0" layoutInCell="1" allowOverlap="1" wp14:anchorId="312D54FD" wp14:editId="0E8A9A15">
                <wp:simplePos x="0" y="0"/>
                <wp:positionH relativeFrom="column">
                  <wp:posOffset>175260</wp:posOffset>
                </wp:positionH>
                <wp:positionV relativeFrom="paragraph">
                  <wp:posOffset>1172210</wp:posOffset>
                </wp:positionV>
                <wp:extent cx="1008380" cy="0"/>
                <wp:effectExtent l="76200" t="101600" r="0" b="177800"/>
                <wp:wrapNone/>
                <wp:docPr id="14" name="Straight Arrow Connector 14"/>
                <wp:cNvGraphicFramePr/>
                <a:graphic xmlns:a="http://schemas.openxmlformats.org/drawingml/2006/main">
                  <a:graphicData uri="http://schemas.microsoft.com/office/word/2010/wordprocessingShape">
                    <wps:wsp>
                      <wps:cNvCnPr/>
                      <wps:spPr>
                        <a:xfrm flipH="1">
                          <a:off x="0" y="0"/>
                          <a:ext cx="1008380" cy="0"/>
                        </a:xfrm>
                        <a:prstGeom prst="straightConnector1">
                          <a:avLst/>
                        </a:prstGeom>
                        <a:ln w="12700">
                          <a:solidFill>
                            <a:srgbClr val="FF0000"/>
                          </a:solidFill>
                          <a:prstDash val="sys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4" o:spid="_x0000_s1026" type="#_x0000_t32" style="position:absolute;margin-left:13.8pt;margin-top:92.3pt;width:79.4pt;height:0;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" strokecolor="red" strokeweight="1pt">
                <v:stroke dashstyle="3 1" endarrow="open"/>
                <v:shadow on="t" opacity="24903f" mv:blur="40000f" origin=",.5" offset="0,20000emu"/>
              </v:shape>
            </w:pict>
          </mc:Fallback>
        </mc:AlternateContent>
      </w:r>
      <w:r w:rsidR="008B336B">
        <w:rPr>
          <w:rFonts w:ascii="Comic Sans MS" w:hAnsi="Comic Sans MS"/>
          <w:noProof/>
        </w:rPr>
        <mc:AlternateContent>
          <mc:Choice Requires="wps">
            <w:drawing>
              <wp:anchor distT="0" distB="0" distL="114300" distR="114300" simplePos="0" relativeHeight="251715584" behindDoc="0" locked="0" layoutInCell="1" allowOverlap="1" wp14:anchorId="0DB5B0C1" wp14:editId="3BE235DD">
                <wp:simplePos x="0" y="0"/>
                <wp:positionH relativeFrom="column">
                  <wp:posOffset>1191260</wp:posOffset>
                </wp:positionH>
                <wp:positionV relativeFrom="paragraph">
                  <wp:posOffset>163830</wp:posOffset>
                </wp:positionV>
                <wp:extent cx="5080" cy="1005840"/>
                <wp:effectExtent l="127000" t="50800" r="96520" b="86360"/>
                <wp:wrapNone/>
                <wp:docPr id="13" name="Straight Arrow Connector 13"/>
                <wp:cNvGraphicFramePr/>
                <a:graphic xmlns:a="http://schemas.openxmlformats.org/drawingml/2006/main">
                  <a:graphicData uri="http://schemas.microsoft.com/office/word/2010/wordprocessingShape">
                    <wps:wsp>
                      <wps:cNvCnPr/>
                      <wps:spPr>
                        <a:xfrm flipH="1" flipV="1">
                          <a:off x="0" y="0"/>
                          <a:ext cx="5080" cy="1005840"/>
                        </a:xfrm>
                        <a:prstGeom prst="straightConnector1">
                          <a:avLst/>
                        </a:prstGeom>
                        <a:ln w="12700">
                          <a:solidFill>
                            <a:srgbClr val="FF0000"/>
                          </a:solidFill>
                          <a:prstDash val="sys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3" o:spid="_x0000_s1026" type="#_x0000_t32" style="position:absolute;margin-left:93.8pt;margin-top:12.9pt;width:.4pt;height:79.2pt;flip:x 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" strokecolor="red" strokeweight="1pt">
                <v:stroke dashstyle="3 1" endarrow="open"/>
                <v:shadow on="t" opacity="24903f" mv:blur="40000f" origin=",.5" offset="0,20000emu"/>
              </v:shape>
            </w:pict>
          </mc:Fallback>
        </mc:AlternateContent>
      </w:r>
      <w:r w:rsidR="008B336B">
        <w:rPr>
          <w:rFonts w:ascii="Comic Sans MS" w:hAnsi="Comic Sans MS"/>
          <w:noProof/>
        </w:rPr>
        <mc:AlternateContent>
          <mc:Choice Requires="wps">
            <w:drawing>
              <wp:anchor distT="0" distB="0" distL="114300" distR="114300" simplePos="0" relativeHeight="251714560" behindDoc="0" locked="0" layoutInCell="1" allowOverlap="1" wp14:anchorId="61AEA38F" wp14:editId="473F53C2">
                <wp:simplePos x="0" y="0"/>
                <wp:positionH relativeFrom="column">
                  <wp:posOffset>190500</wp:posOffset>
                </wp:positionH>
                <wp:positionV relativeFrom="paragraph">
                  <wp:posOffset>166370</wp:posOffset>
                </wp:positionV>
                <wp:extent cx="988060" cy="1003300"/>
                <wp:effectExtent l="76200" t="50800" r="78740" b="88900"/>
                <wp:wrapNone/>
                <wp:docPr id="12" name="Straight Arrow Connector 12"/>
                <wp:cNvGraphicFramePr/>
                <a:graphic xmlns:a="http://schemas.openxmlformats.org/drawingml/2006/main">
                  <a:graphicData uri="http://schemas.microsoft.com/office/word/2010/wordprocessingShape">
                    <wps:wsp>
                      <wps:cNvCnPr/>
                      <wps:spPr>
                        <a:xfrm flipH="1" flipV="1">
                          <a:off x="0" y="0"/>
                          <a:ext cx="988060" cy="10033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2" o:spid="_x0000_s1026" type="#_x0000_t32" style="position:absolute;margin-left:15pt;margin-top:13.1pt;width:77.8pt;height:79pt;flip:x 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" strokecolor="red" strokeweight="2pt">
                <v:stroke endarrow="open"/>
                <v:shadow on="t" opacity="24903f" mv:blur="40000f" origin=",.5" offset="0,20000emu"/>
              </v:shape>
            </w:pict>
          </mc:Fallback>
        </mc:AlternateContent>
      </w:r>
      <w:r w:rsidR="00AD6B4C">
        <w:rPr>
          <w:rFonts w:ascii="Comic Sans MS" w:hAnsi="Comic Sans MS"/>
          <w:noProof/>
        </w:rPr>
        <w:drawing>
          <wp:inline distT="0" distB="0" distL="0" distR="0" wp14:anchorId="6D016B95" wp14:editId="6DB83C9B">
            <wp:extent cx="1371600" cy="1330325"/>
            <wp:effectExtent l="0" t="0" r="0" b="0"/>
            <wp:docPr id="41" name="Picture 28" descr="6x6_graphPaper_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6x6_graphPaper_C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1600" cy="1330325"/>
                    </a:xfrm>
                    <a:prstGeom prst="rect">
                      <a:avLst/>
                    </a:prstGeom>
                    <a:noFill/>
                    <a:ln>
                      <a:noFill/>
                    </a:ln>
                  </pic:spPr>
                </pic:pic>
              </a:graphicData>
            </a:graphic>
          </wp:inline>
        </w:drawing>
      </w:r>
      <w:r w:rsidR="00AD6B4C">
        <w:rPr>
          <w:rFonts w:ascii="Comic Sans MS" w:hAnsi="Comic Sans MS"/>
          <w:noProof/>
        </w:rPr>
        <w:t xml:space="preserve">  </w:t>
      </w:r>
      <w:r w:rsidR="00873423">
        <w:rPr>
          <w:rFonts w:ascii="Comic Sans MS" w:hAnsi="Comic Sans MS"/>
          <w:noProof/>
        </w:rPr>
        <w:drawing>
          <wp:inline distT="0" distB="0" distL="0" distR="0" wp14:anchorId="6E60FD8F" wp14:editId="492341F8">
            <wp:extent cx="1371600" cy="1330325"/>
            <wp:effectExtent l="0" t="0" r="0" b="0"/>
            <wp:docPr id="40" name="Picture 29" descr="6x6_graphPaper_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6x6_graphPaper_C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1600" cy="1330325"/>
                    </a:xfrm>
                    <a:prstGeom prst="rect">
                      <a:avLst/>
                    </a:prstGeom>
                    <a:noFill/>
                    <a:ln>
                      <a:noFill/>
                    </a:ln>
                  </pic:spPr>
                </pic:pic>
              </a:graphicData>
            </a:graphic>
          </wp:inline>
        </w:drawing>
      </w:r>
      <w:r w:rsidR="00873423">
        <w:rPr>
          <w:rFonts w:ascii="Comic Sans MS" w:hAnsi="Comic Sans MS"/>
          <w:noProof/>
        </w:rPr>
        <w:drawing>
          <wp:inline distT="0" distB="0" distL="0" distR="0" wp14:anchorId="64653369" wp14:editId="7B7D06CA">
            <wp:extent cx="1371600" cy="1330325"/>
            <wp:effectExtent l="0" t="0" r="0" b="0"/>
            <wp:docPr id="39" name="Picture 39" descr="6x6_graphPaper_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6x6_graphPaper_C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1600" cy="1330325"/>
                    </a:xfrm>
                    <a:prstGeom prst="rect">
                      <a:avLst/>
                    </a:prstGeom>
                    <a:noFill/>
                    <a:ln>
                      <a:noFill/>
                    </a:ln>
                  </pic:spPr>
                </pic:pic>
              </a:graphicData>
            </a:graphic>
          </wp:inline>
        </w:drawing>
      </w:r>
      <w:r w:rsidR="00AD6B4C">
        <w:rPr>
          <w:rFonts w:ascii="Comic Sans MS" w:hAnsi="Comic Sans MS"/>
          <w:noProof/>
        </w:rPr>
        <w:t xml:space="preserve">    </w:t>
      </w:r>
      <w:r w:rsidR="00AD6B4C">
        <w:rPr>
          <w:rFonts w:ascii="Comic Sans MS" w:hAnsi="Comic Sans MS"/>
          <w:noProof/>
        </w:rPr>
        <w:drawing>
          <wp:inline distT="0" distB="0" distL="0" distR="0" wp14:anchorId="3423EE40" wp14:editId="53CD974D">
            <wp:extent cx="1371600" cy="1330325"/>
            <wp:effectExtent l="0" t="0" r="0" b="0"/>
            <wp:docPr id="38" name="Picture 31" descr="6x6_graphPaper_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6x6_graphPaper_C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1600" cy="1330325"/>
                    </a:xfrm>
                    <a:prstGeom prst="rect">
                      <a:avLst/>
                    </a:prstGeom>
                    <a:noFill/>
                    <a:ln>
                      <a:noFill/>
                    </a:ln>
                  </pic:spPr>
                </pic:pic>
              </a:graphicData>
            </a:graphic>
          </wp:inline>
        </w:drawing>
      </w:r>
    </w:p>
    <w:p w14:paraId="720A41AB" w14:textId="7BEF6E3F" w:rsidR="00AD6B4C" w:rsidRDefault="00AD6B4C" w:rsidP="00AD6B4C">
      <w:pPr>
        <w:jc w:val="center"/>
        <w:rPr>
          <w:rFonts w:ascii="Comic Sans MS" w:hAnsi="Comic Sans MS" w:cs="Arial"/>
          <w:b/>
          <w:sz w:val="22"/>
          <w:szCs w:val="22"/>
        </w:rPr>
      </w:pPr>
      <w:r>
        <w:rPr>
          <w:noProof/>
        </w:rPr>
        <w:drawing>
          <wp:anchor distT="0" distB="0" distL="114300" distR="114300" simplePos="0" relativeHeight="251700224" behindDoc="0" locked="0" layoutInCell="1" allowOverlap="1" wp14:anchorId="5722422E" wp14:editId="6DB79D83">
            <wp:simplePos x="0" y="0"/>
            <wp:positionH relativeFrom="column">
              <wp:posOffset>-4445</wp:posOffset>
            </wp:positionH>
            <wp:positionV relativeFrom="paragraph">
              <wp:posOffset>30480</wp:posOffset>
            </wp:positionV>
            <wp:extent cx="3651250" cy="2184400"/>
            <wp:effectExtent l="0" t="0" r="6350" b="0"/>
            <wp:wrapTight wrapText="bothSides">
              <wp:wrapPolygon edited="0">
                <wp:start x="0" y="0"/>
                <wp:lineTo x="0" y="21349"/>
                <wp:lineTo x="21487" y="21349"/>
                <wp:lineTo x="21487" y="0"/>
                <wp:lineTo x="0" y="0"/>
              </wp:wrapPolygon>
            </wp:wrapTight>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51250" cy="218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ECEE83" w14:textId="2B657148" w:rsidR="00F971A0" w:rsidRDefault="00F14EB2" w:rsidP="00AD6B4C">
      <w:pPr>
        <w:spacing w:after="0" w:line="240" w:lineRule="auto"/>
        <w:rPr>
          <w:rFonts w:ascii="Arial" w:hAnsi="Arial"/>
          <w:sz w:val="22"/>
          <w:szCs w:val="22"/>
        </w:rPr>
      </w:pPr>
      <w:r>
        <w:rPr>
          <w:rFonts w:ascii="Comic Sans MS" w:hAnsi="Comic Sans MS"/>
          <w:noProof/>
        </w:rPr>
        <mc:AlternateContent>
          <mc:Choice Requires="wps">
            <w:drawing>
              <wp:anchor distT="0" distB="0" distL="114300" distR="114300" simplePos="0" relativeHeight="251752448" behindDoc="0" locked="0" layoutInCell="1" allowOverlap="1" wp14:anchorId="16763B65" wp14:editId="382299EF">
                <wp:simplePos x="0" y="0"/>
                <wp:positionH relativeFrom="column">
                  <wp:posOffset>-844550</wp:posOffset>
                </wp:positionH>
                <wp:positionV relativeFrom="paragraph">
                  <wp:posOffset>149860</wp:posOffset>
                </wp:positionV>
                <wp:extent cx="218440" cy="111760"/>
                <wp:effectExtent l="76200" t="50800" r="60960" b="91440"/>
                <wp:wrapNone/>
                <wp:docPr id="58" name="Straight Arrow Connector 58"/>
                <wp:cNvGraphicFramePr/>
                <a:graphic xmlns:a="http://schemas.openxmlformats.org/drawingml/2006/main">
                  <a:graphicData uri="http://schemas.microsoft.com/office/word/2010/wordprocessingShape">
                    <wps:wsp>
                      <wps:cNvCnPr/>
                      <wps:spPr>
                        <a:xfrm flipH="1" flipV="1">
                          <a:off x="0" y="0"/>
                          <a:ext cx="218440" cy="11176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8" o:spid="_x0000_s1026" type="#_x0000_t32" style="position:absolute;margin-left:-66.45pt;margin-top:11.8pt;width:17.2pt;height:8.8pt;flip:x 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" strokecolor="red" strokeweight="2pt">
                <v:stroke endarrow="open"/>
                <v:shadow on="t" opacity="24903f" mv:blur="40000f" origin=",.5" offset="0,20000emu"/>
              </v:shape>
            </w:pict>
          </mc:Fallback>
        </mc:AlternateContent>
      </w:r>
    </w:p>
    <w:p w14:paraId="0F86D675" w14:textId="71678D76" w:rsidR="00F971A0" w:rsidRDefault="00F14EB2" w:rsidP="00AD6B4C">
      <w:pPr>
        <w:spacing w:after="0" w:line="240" w:lineRule="auto"/>
        <w:rPr>
          <w:rFonts w:ascii="Arial" w:hAnsi="Arial"/>
          <w:sz w:val="22"/>
          <w:szCs w:val="22"/>
        </w:rPr>
      </w:pPr>
      <w:r>
        <w:rPr>
          <w:rFonts w:ascii="Comic Sans MS" w:hAnsi="Comic Sans MS"/>
          <w:noProof/>
        </w:rPr>
        <mc:AlternateContent>
          <mc:Choice Requires="wps">
            <w:drawing>
              <wp:anchor distT="0" distB="0" distL="114300" distR="114300" simplePos="0" relativeHeight="251750400" behindDoc="0" locked="0" layoutInCell="1" allowOverlap="1" wp14:anchorId="199C2D35" wp14:editId="326519FF">
                <wp:simplePos x="0" y="0"/>
                <wp:positionH relativeFrom="column">
                  <wp:posOffset>-1196340</wp:posOffset>
                </wp:positionH>
                <wp:positionV relativeFrom="paragraph">
                  <wp:posOffset>38735</wp:posOffset>
                </wp:positionV>
                <wp:extent cx="307340" cy="269240"/>
                <wp:effectExtent l="76200" t="50800" r="73660" b="86360"/>
                <wp:wrapNone/>
                <wp:docPr id="57" name="Straight Arrow Connector 57"/>
                <wp:cNvGraphicFramePr/>
                <a:graphic xmlns:a="http://schemas.openxmlformats.org/drawingml/2006/main">
                  <a:graphicData uri="http://schemas.microsoft.com/office/word/2010/wordprocessingShape">
                    <wps:wsp>
                      <wps:cNvCnPr/>
                      <wps:spPr>
                        <a:xfrm flipH="1" flipV="1">
                          <a:off x="0" y="0"/>
                          <a:ext cx="307340" cy="26924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7" o:spid="_x0000_s1026" type="#_x0000_t32" style="position:absolute;margin-left:-94.15pt;margin-top:3.05pt;width:24.2pt;height:21.2pt;flip:x 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" strokecolor="red" strokeweight="2pt">
                <v:stroke endarrow="open"/>
                <v:shadow on="t" opacity="24903f" mv:blur="40000f" origin=",.5" offset="0,20000emu"/>
              </v:shape>
            </w:pict>
          </mc:Fallback>
        </mc:AlternateContent>
      </w:r>
    </w:p>
    <w:p w14:paraId="42DE0931" w14:textId="46354608" w:rsidR="00F971A0" w:rsidRDefault="00F14EB2" w:rsidP="00AD6B4C">
      <w:pPr>
        <w:spacing w:after="0" w:line="240" w:lineRule="auto"/>
        <w:rPr>
          <w:rFonts w:ascii="Arial" w:hAnsi="Arial"/>
          <w:sz w:val="22"/>
          <w:szCs w:val="22"/>
        </w:rPr>
      </w:pPr>
      <w:r>
        <w:rPr>
          <w:rFonts w:ascii="Comic Sans MS" w:hAnsi="Comic Sans MS"/>
          <w:noProof/>
        </w:rPr>
        <mc:AlternateContent>
          <mc:Choice Requires="wps">
            <w:drawing>
              <wp:anchor distT="0" distB="0" distL="114300" distR="114300" simplePos="0" relativeHeight="251748352" behindDoc="0" locked="0" layoutInCell="1" allowOverlap="1" wp14:anchorId="75E79FDF" wp14:editId="5D666F15">
                <wp:simplePos x="0" y="0"/>
                <wp:positionH relativeFrom="column">
                  <wp:posOffset>-2829560</wp:posOffset>
                </wp:positionH>
                <wp:positionV relativeFrom="paragraph">
                  <wp:posOffset>142240</wp:posOffset>
                </wp:positionV>
                <wp:extent cx="873760" cy="843280"/>
                <wp:effectExtent l="76200" t="50800" r="66040" b="96520"/>
                <wp:wrapNone/>
                <wp:docPr id="56" name="Straight Arrow Connector 56"/>
                <wp:cNvGraphicFramePr/>
                <a:graphic xmlns:a="http://schemas.openxmlformats.org/drawingml/2006/main">
                  <a:graphicData uri="http://schemas.microsoft.com/office/word/2010/wordprocessingShape">
                    <wps:wsp>
                      <wps:cNvCnPr/>
                      <wps:spPr>
                        <a:xfrm flipH="1" flipV="1">
                          <a:off x="0" y="0"/>
                          <a:ext cx="873760" cy="84328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6" o:spid="_x0000_s1026" type="#_x0000_t32" style="position:absolute;margin-left:-222.75pt;margin-top:11.2pt;width:68.8pt;height:66.4pt;flip:x 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" strokecolor="red" strokeweight="2pt">
                <v:stroke endarrow="open"/>
                <v:shadow on="t" opacity="24903f" mv:blur="40000f" origin=",.5" offset="0,20000emu"/>
              </v:shape>
            </w:pict>
          </mc:Fallback>
        </mc:AlternateContent>
      </w:r>
    </w:p>
    <w:p w14:paraId="5B13699A" w14:textId="5F9EE4B1" w:rsidR="00F971A0" w:rsidRDefault="00F14EB2" w:rsidP="00AD6B4C">
      <w:pPr>
        <w:spacing w:after="0" w:line="240" w:lineRule="auto"/>
        <w:rPr>
          <w:rFonts w:ascii="Arial" w:hAnsi="Arial"/>
          <w:sz w:val="22"/>
          <w:szCs w:val="22"/>
        </w:rPr>
      </w:pPr>
      <w:r>
        <w:rPr>
          <w:rFonts w:ascii="Comic Sans MS" w:hAnsi="Comic Sans MS"/>
          <w:noProof/>
        </w:rPr>
        <mc:AlternateContent>
          <mc:Choice Requires="wps">
            <w:drawing>
              <wp:anchor distT="0" distB="0" distL="114300" distR="114300" simplePos="0" relativeHeight="251746304" behindDoc="0" locked="0" layoutInCell="1" allowOverlap="1" wp14:anchorId="444D01DF" wp14:editId="33A3187C">
                <wp:simplePos x="0" y="0"/>
                <wp:positionH relativeFrom="column">
                  <wp:posOffset>-3817620</wp:posOffset>
                </wp:positionH>
                <wp:positionV relativeFrom="paragraph">
                  <wp:posOffset>121285</wp:posOffset>
                </wp:positionV>
                <wp:extent cx="988060" cy="1003300"/>
                <wp:effectExtent l="76200" t="50800" r="78740" b="88900"/>
                <wp:wrapNone/>
                <wp:docPr id="55" name="Straight Arrow Connector 55"/>
                <wp:cNvGraphicFramePr/>
                <a:graphic xmlns:a="http://schemas.openxmlformats.org/drawingml/2006/main">
                  <a:graphicData uri="http://schemas.microsoft.com/office/word/2010/wordprocessingShape">
                    <wps:wsp>
                      <wps:cNvCnPr/>
                      <wps:spPr>
                        <a:xfrm flipH="1" flipV="1">
                          <a:off x="0" y="0"/>
                          <a:ext cx="988060" cy="10033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5" o:spid="_x0000_s1026" type="#_x0000_t32" style="position:absolute;margin-left:-300.55pt;margin-top:9.55pt;width:77.8pt;height:79pt;flip:x 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" strokecolor="red" strokeweight="2pt">
                <v:stroke endarrow="open"/>
                <v:shadow on="t" opacity="24903f" mv:blur="40000f" origin=",.5" offset="0,20000emu"/>
              </v:shape>
            </w:pict>
          </mc:Fallback>
        </mc:AlternateContent>
      </w:r>
    </w:p>
    <w:p w14:paraId="12C719C1" w14:textId="77777777" w:rsidR="00F971A0" w:rsidRDefault="00F971A0" w:rsidP="00AD6B4C">
      <w:pPr>
        <w:spacing w:after="0" w:line="240" w:lineRule="auto"/>
        <w:rPr>
          <w:rFonts w:ascii="Arial" w:hAnsi="Arial"/>
          <w:sz w:val="22"/>
          <w:szCs w:val="22"/>
        </w:rPr>
      </w:pPr>
    </w:p>
    <w:p w14:paraId="7B33CEA9" w14:textId="77777777" w:rsidR="00F971A0" w:rsidRDefault="00F971A0" w:rsidP="00AD6B4C">
      <w:pPr>
        <w:spacing w:after="0" w:line="240" w:lineRule="auto"/>
        <w:rPr>
          <w:rFonts w:ascii="Arial" w:hAnsi="Arial"/>
          <w:sz w:val="22"/>
          <w:szCs w:val="22"/>
        </w:rPr>
      </w:pPr>
    </w:p>
    <w:p w14:paraId="0D8C2986" w14:textId="77777777" w:rsidR="00F971A0" w:rsidRDefault="00F971A0" w:rsidP="00AD6B4C">
      <w:pPr>
        <w:spacing w:after="0" w:line="240" w:lineRule="auto"/>
        <w:rPr>
          <w:rFonts w:ascii="Arial" w:hAnsi="Arial"/>
          <w:sz w:val="22"/>
          <w:szCs w:val="22"/>
        </w:rPr>
      </w:pPr>
    </w:p>
    <w:p w14:paraId="5521C488" w14:textId="77777777" w:rsidR="00F971A0" w:rsidRDefault="00F971A0" w:rsidP="00AD6B4C">
      <w:pPr>
        <w:spacing w:after="0" w:line="240" w:lineRule="auto"/>
        <w:rPr>
          <w:rFonts w:ascii="Arial" w:hAnsi="Arial"/>
          <w:sz w:val="22"/>
          <w:szCs w:val="22"/>
        </w:rPr>
      </w:pPr>
    </w:p>
    <w:p w14:paraId="0B7D80DB" w14:textId="77777777" w:rsidR="00F971A0" w:rsidRDefault="00F971A0" w:rsidP="00AD6B4C">
      <w:pPr>
        <w:spacing w:after="0" w:line="240" w:lineRule="auto"/>
        <w:rPr>
          <w:rFonts w:ascii="Arial" w:hAnsi="Arial"/>
          <w:sz w:val="22"/>
          <w:szCs w:val="22"/>
        </w:rPr>
      </w:pPr>
    </w:p>
    <w:p w14:paraId="68C5172A" w14:textId="77777777" w:rsidR="00F971A0" w:rsidRDefault="00F971A0" w:rsidP="00AD6B4C">
      <w:pPr>
        <w:spacing w:after="0" w:line="240" w:lineRule="auto"/>
        <w:rPr>
          <w:rFonts w:ascii="Arial" w:hAnsi="Arial"/>
          <w:sz w:val="22"/>
          <w:szCs w:val="22"/>
        </w:rPr>
      </w:pPr>
    </w:p>
    <w:p w14:paraId="6C169CA4" w14:textId="77777777" w:rsidR="00F971A0" w:rsidRDefault="00F971A0" w:rsidP="00AD6B4C">
      <w:pPr>
        <w:spacing w:after="0" w:line="240" w:lineRule="auto"/>
        <w:rPr>
          <w:rFonts w:ascii="Arial" w:hAnsi="Arial"/>
          <w:sz w:val="22"/>
          <w:szCs w:val="22"/>
        </w:rPr>
      </w:pPr>
    </w:p>
    <w:p w14:paraId="3A843F7B" w14:textId="77777777" w:rsidR="00F971A0" w:rsidRDefault="00F971A0" w:rsidP="00AD6B4C">
      <w:pPr>
        <w:spacing w:after="0" w:line="240" w:lineRule="auto"/>
        <w:rPr>
          <w:rFonts w:ascii="Arial" w:hAnsi="Arial"/>
          <w:sz w:val="22"/>
          <w:szCs w:val="22"/>
        </w:rPr>
      </w:pPr>
    </w:p>
    <w:p w14:paraId="7E842DEB" w14:textId="77777777" w:rsidR="00F971A0" w:rsidRDefault="00F971A0" w:rsidP="00AD6B4C">
      <w:pPr>
        <w:spacing w:after="0" w:line="240" w:lineRule="auto"/>
        <w:rPr>
          <w:rFonts w:ascii="Arial" w:hAnsi="Arial"/>
          <w:sz w:val="22"/>
          <w:szCs w:val="22"/>
        </w:rPr>
      </w:pPr>
    </w:p>
    <w:p w14:paraId="0E861EC2" w14:textId="41EDC00D" w:rsidR="00AD6B4C" w:rsidRPr="00AD6B4C" w:rsidRDefault="00AD6B4C" w:rsidP="00AD6B4C">
      <w:pPr>
        <w:spacing w:after="0" w:line="240" w:lineRule="auto"/>
        <w:rPr>
          <w:rFonts w:ascii="Arial" w:hAnsi="Arial"/>
          <w:sz w:val="22"/>
          <w:szCs w:val="22"/>
        </w:rPr>
      </w:pPr>
      <w:r w:rsidRPr="00AD6B4C">
        <w:rPr>
          <w:rFonts w:ascii="Arial" w:hAnsi="Arial"/>
          <w:sz w:val="22"/>
          <w:szCs w:val="22"/>
        </w:rPr>
        <w:t>What do you notice about the resulting vectors of these GPS stations?</w:t>
      </w:r>
      <w:r w:rsidR="003939F4">
        <w:rPr>
          <w:rFonts w:ascii="Arial" w:hAnsi="Arial"/>
          <w:sz w:val="22"/>
          <w:szCs w:val="22"/>
        </w:rPr>
        <w:t xml:space="preserve"> </w:t>
      </w:r>
      <w:r w:rsidR="003939F4">
        <w:rPr>
          <w:rFonts w:ascii="Arial" w:hAnsi="Arial" w:cs="Arial"/>
          <w:i/>
          <w:color w:val="FF0000"/>
          <w:sz w:val="22"/>
          <w:szCs w:val="22"/>
        </w:rPr>
        <w:t>They all point in general the same direction</w:t>
      </w:r>
      <w:r w:rsidR="003939F4" w:rsidRPr="00ED0B6B">
        <w:rPr>
          <w:rFonts w:ascii="Arial" w:hAnsi="Arial" w:cs="Arial"/>
          <w:i/>
          <w:color w:val="FF0000"/>
          <w:sz w:val="22"/>
          <w:szCs w:val="22"/>
        </w:rPr>
        <w:t>.</w:t>
      </w:r>
    </w:p>
    <w:p w14:paraId="78381685" w14:textId="77777777" w:rsidR="00AD6B4C" w:rsidRDefault="00AD6B4C" w:rsidP="00AD6B4C">
      <w:pPr>
        <w:spacing w:after="0" w:line="240" w:lineRule="auto"/>
        <w:rPr>
          <w:rFonts w:ascii="Arial" w:hAnsi="Arial"/>
          <w:sz w:val="22"/>
          <w:szCs w:val="22"/>
        </w:rPr>
      </w:pPr>
    </w:p>
    <w:p w14:paraId="4A2D5210" w14:textId="77777777" w:rsidR="008653AE" w:rsidRPr="00AD6B4C" w:rsidRDefault="008653AE" w:rsidP="00AD6B4C">
      <w:pPr>
        <w:spacing w:after="0" w:line="240" w:lineRule="auto"/>
        <w:rPr>
          <w:rFonts w:ascii="Arial" w:hAnsi="Arial"/>
          <w:sz w:val="22"/>
          <w:szCs w:val="22"/>
        </w:rPr>
      </w:pPr>
    </w:p>
    <w:p w14:paraId="0D6DD631" w14:textId="22BEEB61" w:rsidR="00AD6B4C" w:rsidRDefault="00AD6B4C" w:rsidP="00C44154">
      <w:pPr>
        <w:spacing w:after="0" w:line="240" w:lineRule="auto"/>
        <w:rPr>
          <w:rFonts w:ascii="Comic Sans MS" w:hAnsi="Comic Sans MS" w:cs="Arial"/>
          <w:sz w:val="22"/>
          <w:szCs w:val="22"/>
        </w:rPr>
      </w:pPr>
      <w:r w:rsidRPr="00AD6B4C">
        <w:rPr>
          <w:rFonts w:ascii="Arial" w:hAnsi="Arial"/>
          <w:sz w:val="22"/>
          <w:szCs w:val="22"/>
        </w:rPr>
        <w:t>How do the velocities at each station change from west to east?</w:t>
      </w:r>
      <w:r w:rsidR="008C378B">
        <w:rPr>
          <w:rFonts w:ascii="Arial" w:hAnsi="Arial"/>
          <w:sz w:val="22"/>
          <w:szCs w:val="22"/>
        </w:rPr>
        <w:t xml:space="preserve">  </w:t>
      </w:r>
      <w:r w:rsidR="008C378B">
        <w:rPr>
          <w:rFonts w:ascii="Arial" w:hAnsi="Arial" w:cs="Arial"/>
          <w:i/>
          <w:color w:val="FF0000"/>
          <w:sz w:val="22"/>
          <w:szCs w:val="22"/>
        </w:rPr>
        <w:t>They shorten</w:t>
      </w:r>
      <w:r w:rsidR="00C44154">
        <w:rPr>
          <w:rFonts w:ascii="Arial" w:hAnsi="Arial" w:cs="Arial"/>
          <w:i/>
          <w:color w:val="FF0000"/>
          <w:sz w:val="22"/>
          <w:szCs w:val="22"/>
        </w:rPr>
        <w:t>, with a sharp decrease between P470 and P600.</w:t>
      </w:r>
    </w:p>
    <w:p w14:paraId="47B218B6" w14:textId="77777777" w:rsidR="008653AE" w:rsidRPr="00AD6B4C" w:rsidRDefault="008653AE" w:rsidP="00AD6B4C">
      <w:pPr>
        <w:spacing w:after="0" w:line="240" w:lineRule="auto"/>
        <w:rPr>
          <w:rFonts w:ascii="Arial" w:hAnsi="Arial"/>
          <w:sz w:val="22"/>
          <w:szCs w:val="22"/>
        </w:rPr>
      </w:pPr>
    </w:p>
    <w:p w14:paraId="367BE321" w14:textId="3F4CEB11" w:rsidR="00AD6B4C" w:rsidRDefault="00AD6B4C" w:rsidP="00AD6B4C">
      <w:pPr>
        <w:spacing w:after="0" w:line="240" w:lineRule="auto"/>
        <w:rPr>
          <w:rFonts w:ascii="Arial" w:hAnsi="Arial"/>
          <w:sz w:val="22"/>
          <w:szCs w:val="22"/>
        </w:rPr>
      </w:pPr>
      <w:r w:rsidRPr="00AD6B4C">
        <w:rPr>
          <w:rFonts w:ascii="Arial" w:hAnsi="Arial"/>
          <w:sz w:val="22"/>
          <w:szCs w:val="22"/>
        </w:rPr>
        <w:t xml:space="preserve">Using these extra stations, where would you place </w:t>
      </w:r>
      <w:r w:rsidR="00911666">
        <w:rPr>
          <w:rFonts w:ascii="Arial" w:hAnsi="Arial"/>
          <w:sz w:val="22"/>
          <w:szCs w:val="22"/>
        </w:rPr>
        <w:t>the plate boundary--</w:t>
      </w:r>
      <w:r w:rsidRPr="00AD6B4C">
        <w:rPr>
          <w:rFonts w:ascii="Arial" w:hAnsi="Arial"/>
          <w:sz w:val="22"/>
          <w:szCs w:val="22"/>
        </w:rPr>
        <w:t>the San Andreas fault?</w:t>
      </w:r>
    </w:p>
    <w:p w14:paraId="32F306CF" w14:textId="77777777" w:rsidR="007414CF" w:rsidRDefault="00C44154" w:rsidP="00AD6B4C">
      <w:pPr>
        <w:spacing w:after="0" w:line="240" w:lineRule="auto"/>
        <w:rPr>
          <w:rFonts w:ascii="Arial" w:hAnsi="Arial"/>
          <w:sz w:val="22"/>
          <w:szCs w:val="22"/>
        </w:rPr>
      </w:pPr>
      <w:r>
        <w:rPr>
          <w:rFonts w:ascii="Arial" w:hAnsi="Arial" w:cs="Arial"/>
          <w:i/>
          <w:color w:val="FF0000"/>
          <w:sz w:val="22"/>
          <w:szCs w:val="22"/>
        </w:rPr>
        <w:t>Between P470 and P600.</w:t>
      </w:r>
    </w:p>
    <w:p w14:paraId="30B2A467" w14:textId="3058F344" w:rsidR="00AD6B4C" w:rsidRDefault="00AD6B4C" w:rsidP="00AD6B4C">
      <w:pPr>
        <w:spacing w:after="0" w:line="240" w:lineRule="auto"/>
        <w:rPr>
          <w:rFonts w:ascii="Arial" w:hAnsi="Arial"/>
          <w:sz w:val="22"/>
          <w:szCs w:val="22"/>
        </w:rPr>
      </w:pPr>
      <w:r w:rsidRPr="00AD6B4C">
        <w:rPr>
          <w:rFonts w:ascii="Arial" w:hAnsi="Arial"/>
          <w:sz w:val="22"/>
          <w:szCs w:val="22"/>
        </w:rPr>
        <w:lastRenderedPageBreak/>
        <w:t>What other types of data might you explore to support your decision for this location?</w:t>
      </w:r>
    </w:p>
    <w:p w14:paraId="5F7936CB" w14:textId="09793F8A" w:rsidR="007414CF" w:rsidRPr="00AD6B4C" w:rsidRDefault="007414CF" w:rsidP="00AD6B4C">
      <w:pPr>
        <w:spacing w:after="0" w:line="240" w:lineRule="auto"/>
        <w:rPr>
          <w:rFonts w:ascii="Arial" w:hAnsi="Arial"/>
          <w:sz w:val="22"/>
          <w:szCs w:val="22"/>
        </w:rPr>
      </w:pPr>
      <w:r>
        <w:rPr>
          <w:rFonts w:ascii="Arial" w:hAnsi="Arial" w:cs="Arial"/>
          <w:i/>
          <w:color w:val="FF0000"/>
          <w:sz w:val="22"/>
          <w:szCs w:val="22"/>
        </w:rPr>
        <w:t xml:space="preserve">Answers will vary but </w:t>
      </w:r>
      <w:r w:rsidR="001302D4">
        <w:rPr>
          <w:rFonts w:ascii="Arial" w:hAnsi="Arial" w:cs="Arial"/>
          <w:i/>
          <w:color w:val="FF0000"/>
          <w:sz w:val="22"/>
          <w:szCs w:val="22"/>
        </w:rPr>
        <w:t>might</w:t>
      </w:r>
      <w:r>
        <w:rPr>
          <w:rFonts w:ascii="Arial" w:hAnsi="Arial" w:cs="Arial"/>
          <w:i/>
          <w:color w:val="FF0000"/>
          <w:sz w:val="22"/>
          <w:szCs w:val="22"/>
        </w:rPr>
        <w:t xml:space="preserve"> include </w:t>
      </w:r>
      <w:r w:rsidR="001302D4">
        <w:rPr>
          <w:rFonts w:ascii="Arial" w:hAnsi="Arial" w:cs="Arial"/>
          <w:i/>
          <w:color w:val="FF0000"/>
          <w:sz w:val="22"/>
          <w:szCs w:val="22"/>
        </w:rPr>
        <w:t xml:space="preserve">data from </w:t>
      </w:r>
      <w:r>
        <w:rPr>
          <w:rFonts w:ascii="Arial" w:hAnsi="Arial" w:cs="Arial"/>
          <w:i/>
          <w:color w:val="FF0000"/>
          <w:sz w:val="22"/>
          <w:szCs w:val="22"/>
        </w:rPr>
        <w:t>more stations to pin</w:t>
      </w:r>
      <w:r w:rsidR="001302D4">
        <w:rPr>
          <w:rFonts w:ascii="Arial" w:hAnsi="Arial" w:cs="Arial"/>
          <w:i/>
          <w:color w:val="FF0000"/>
          <w:sz w:val="22"/>
          <w:szCs w:val="22"/>
        </w:rPr>
        <w:t xml:space="preserve"> down the location of the fault</w:t>
      </w:r>
      <w:r>
        <w:rPr>
          <w:rFonts w:ascii="Arial" w:hAnsi="Arial" w:cs="Arial"/>
          <w:i/>
          <w:color w:val="FF0000"/>
          <w:sz w:val="22"/>
          <w:szCs w:val="22"/>
        </w:rPr>
        <w:t xml:space="preserve"> </w:t>
      </w:r>
      <w:r w:rsidR="001302D4">
        <w:rPr>
          <w:rFonts w:ascii="Arial" w:hAnsi="Arial" w:cs="Arial"/>
          <w:i/>
          <w:color w:val="FF0000"/>
          <w:sz w:val="22"/>
          <w:szCs w:val="22"/>
        </w:rPr>
        <w:t xml:space="preserve">and </w:t>
      </w:r>
      <w:r>
        <w:rPr>
          <w:rFonts w:ascii="Arial" w:hAnsi="Arial" w:cs="Arial"/>
          <w:i/>
          <w:color w:val="FF0000"/>
          <w:sz w:val="22"/>
          <w:szCs w:val="22"/>
        </w:rPr>
        <w:t>seismic data to see the fault defined by epicenters and intensity of shaking.</w:t>
      </w:r>
    </w:p>
    <w:p w14:paraId="5059D4F0" w14:textId="77777777" w:rsidR="00AD6B4C" w:rsidRPr="00AD6B4C" w:rsidRDefault="00AD6B4C" w:rsidP="00AD6B4C">
      <w:pPr>
        <w:spacing w:after="0" w:line="240" w:lineRule="auto"/>
        <w:rPr>
          <w:rFonts w:ascii="Arial" w:hAnsi="Arial"/>
          <w:sz w:val="22"/>
          <w:szCs w:val="22"/>
        </w:rPr>
      </w:pPr>
    </w:p>
    <w:p w14:paraId="214AED01" w14:textId="77777777" w:rsidR="00AD6B4C" w:rsidRPr="00AD6B4C" w:rsidRDefault="00AD6B4C" w:rsidP="00AD6B4C">
      <w:pPr>
        <w:spacing w:after="0" w:line="240" w:lineRule="auto"/>
        <w:rPr>
          <w:rFonts w:ascii="Arial" w:hAnsi="Arial"/>
          <w:sz w:val="22"/>
          <w:szCs w:val="22"/>
        </w:rPr>
      </w:pPr>
    </w:p>
    <w:p w14:paraId="71AC10C6" w14:textId="4626C922" w:rsidR="00F758F3" w:rsidRDefault="006F5CB9" w:rsidP="00410FB8">
      <w:pPr>
        <w:spacing w:after="0" w:line="240" w:lineRule="auto"/>
        <w:rPr>
          <w:rFonts w:ascii="Arial" w:hAnsi="Arial"/>
          <w:sz w:val="22"/>
          <w:szCs w:val="22"/>
        </w:rPr>
      </w:pPr>
      <w:r>
        <w:rPr>
          <w:noProof/>
        </w:rPr>
        <w:drawing>
          <wp:anchor distT="0" distB="0" distL="114300" distR="114300" simplePos="0" relativeHeight="251701248" behindDoc="0" locked="0" layoutInCell="1" allowOverlap="1" wp14:anchorId="5851C9DB" wp14:editId="71279525">
            <wp:simplePos x="0" y="0"/>
            <wp:positionH relativeFrom="column">
              <wp:posOffset>3137535</wp:posOffset>
            </wp:positionH>
            <wp:positionV relativeFrom="paragraph">
              <wp:posOffset>-26035</wp:posOffset>
            </wp:positionV>
            <wp:extent cx="2946400" cy="2497455"/>
            <wp:effectExtent l="0" t="0" r="0" b="0"/>
            <wp:wrapSquare wrapText="bothSides"/>
            <wp:docPr id="47" name="Picture 47" descr="southernCalmap-with-v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uthernCalmap-with-vector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46400" cy="24974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D6B4C" w:rsidRPr="00AD6B4C">
        <w:rPr>
          <w:rFonts w:ascii="Arial" w:hAnsi="Arial"/>
          <w:sz w:val="22"/>
          <w:szCs w:val="22"/>
        </w:rPr>
        <w:t>How do your vectors compare to the vectors in the map to the right?</w:t>
      </w:r>
    </w:p>
    <w:p w14:paraId="0B874E0E" w14:textId="398EEC32" w:rsidR="001302D4" w:rsidRDefault="001302D4" w:rsidP="00410FB8">
      <w:pPr>
        <w:spacing w:after="0" w:line="240" w:lineRule="auto"/>
        <w:rPr>
          <w:rFonts w:ascii="Arial" w:hAnsi="Arial"/>
          <w:sz w:val="22"/>
          <w:szCs w:val="22"/>
        </w:rPr>
      </w:pPr>
      <w:r>
        <w:rPr>
          <w:rFonts w:ascii="Arial" w:hAnsi="Arial" w:cs="Arial"/>
          <w:i/>
          <w:color w:val="FF0000"/>
          <w:sz w:val="22"/>
          <w:szCs w:val="22"/>
        </w:rPr>
        <w:t>The pattern of longer vectors to the west and short ones to the east is the same.  They all point generally to the northwest.</w:t>
      </w:r>
    </w:p>
    <w:p w14:paraId="7E58E214" w14:textId="77777777" w:rsidR="00C03CC4" w:rsidRDefault="00C03CC4" w:rsidP="00410FB8">
      <w:pPr>
        <w:spacing w:after="0" w:line="240" w:lineRule="auto"/>
        <w:rPr>
          <w:rFonts w:ascii="Arial" w:hAnsi="Arial"/>
          <w:sz w:val="22"/>
          <w:szCs w:val="22"/>
        </w:rPr>
      </w:pPr>
    </w:p>
    <w:p w14:paraId="32E6259C" w14:textId="77777777" w:rsidR="00C03CC4" w:rsidRDefault="00C03CC4" w:rsidP="00410FB8">
      <w:pPr>
        <w:spacing w:after="0" w:line="240" w:lineRule="auto"/>
        <w:rPr>
          <w:rFonts w:ascii="Arial" w:hAnsi="Arial"/>
          <w:sz w:val="22"/>
          <w:szCs w:val="22"/>
        </w:rPr>
      </w:pPr>
    </w:p>
    <w:p w14:paraId="1691B304" w14:textId="77777777" w:rsidR="00C03CC4" w:rsidRDefault="00C03CC4" w:rsidP="00410FB8">
      <w:pPr>
        <w:spacing w:after="0" w:line="240" w:lineRule="auto"/>
        <w:rPr>
          <w:rFonts w:ascii="Arial" w:hAnsi="Arial"/>
          <w:sz w:val="22"/>
          <w:szCs w:val="22"/>
        </w:rPr>
      </w:pPr>
    </w:p>
    <w:p w14:paraId="6E8D5C9E" w14:textId="77777777" w:rsidR="00C03CC4" w:rsidRDefault="00C03CC4" w:rsidP="00410FB8">
      <w:pPr>
        <w:spacing w:after="0" w:line="240" w:lineRule="auto"/>
        <w:rPr>
          <w:rFonts w:ascii="Arial" w:hAnsi="Arial"/>
          <w:sz w:val="22"/>
          <w:szCs w:val="22"/>
        </w:rPr>
      </w:pPr>
    </w:p>
    <w:p w14:paraId="40271422" w14:textId="77777777" w:rsidR="00C03CC4" w:rsidRDefault="00C03CC4" w:rsidP="00410FB8">
      <w:pPr>
        <w:spacing w:after="0" w:line="240" w:lineRule="auto"/>
        <w:rPr>
          <w:rFonts w:ascii="Arial" w:hAnsi="Arial"/>
          <w:sz w:val="22"/>
          <w:szCs w:val="22"/>
        </w:rPr>
      </w:pPr>
    </w:p>
    <w:p w14:paraId="363C2435" w14:textId="77777777" w:rsidR="00C03CC4" w:rsidRDefault="00C03CC4" w:rsidP="00410FB8">
      <w:pPr>
        <w:spacing w:after="0" w:line="240" w:lineRule="auto"/>
        <w:rPr>
          <w:rFonts w:ascii="Arial" w:hAnsi="Arial"/>
          <w:sz w:val="22"/>
          <w:szCs w:val="22"/>
        </w:rPr>
      </w:pPr>
    </w:p>
    <w:p w14:paraId="3C45E683" w14:textId="77777777" w:rsidR="00C03CC4" w:rsidRDefault="00C03CC4" w:rsidP="00410FB8">
      <w:pPr>
        <w:spacing w:after="0" w:line="240" w:lineRule="auto"/>
        <w:rPr>
          <w:rFonts w:ascii="Arial" w:hAnsi="Arial"/>
          <w:sz w:val="22"/>
          <w:szCs w:val="22"/>
        </w:rPr>
      </w:pPr>
    </w:p>
    <w:p w14:paraId="60A90096" w14:textId="77777777" w:rsidR="00C03CC4" w:rsidRDefault="00C03CC4" w:rsidP="00410FB8">
      <w:pPr>
        <w:spacing w:after="0" w:line="240" w:lineRule="auto"/>
        <w:rPr>
          <w:rFonts w:ascii="Arial" w:hAnsi="Arial"/>
          <w:sz w:val="22"/>
          <w:szCs w:val="22"/>
        </w:rPr>
      </w:pPr>
    </w:p>
    <w:p w14:paraId="4E8861E5" w14:textId="77777777" w:rsidR="00C03CC4" w:rsidRDefault="00C03CC4" w:rsidP="00410FB8">
      <w:pPr>
        <w:spacing w:after="0" w:line="240" w:lineRule="auto"/>
        <w:rPr>
          <w:rFonts w:ascii="Arial" w:hAnsi="Arial"/>
          <w:sz w:val="22"/>
          <w:szCs w:val="22"/>
        </w:rPr>
      </w:pPr>
    </w:p>
    <w:p w14:paraId="61205B24" w14:textId="77777777" w:rsidR="00C03CC4" w:rsidRDefault="00C03CC4" w:rsidP="00410FB8">
      <w:pPr>
        <w:spacing w:after="0" w:line="240" w:lineRule="auto"/>
        <w:rPr>
          <w:rFonts w:ascii="Arial" w:hAnsi="Arial"/>
          <w:sz w:val="22"/>
          <w:szCs w:val="22"/>
        </w:rPr>
      </w:pPr>
    </w:p>
    <w:p w14:paraId="315562D3" w14:textId="77777777" w:rsidR="00C03CC4" w:rsidRDefault="00C03CC4" w:rsidP="00410FB8">
      <w:pPr>
        <w:spacing w:after="0" w:line="240" w:lineRule="auto"/>
        <w:rPr>
          <w:rFonts w:ascii="Arial" w:hAnsi="Arial"/>
          <w:sz w:val="22"/>
          <w:szCs w:val="22"/>
        </w:rPr>
      </w:pPr>
    </w:p>
    <w:p w14:paraId="33BCFDF6" w14:textId="77777777" w:rsidR="00C03CC4" w:rsidRDefault="00C03CC4" w:rsidP="00410FB8">
      <w:pPr>
        <w:spacing w:after="0" w:line="240" w:lineRule="auto"/>
        <w:rPr>
          <w:rFonts w:ascii="Arial" w:hAnsi="Arial"/>
          <w:sz w:val="22"/>
          <w:szCs w:val="22"/>
        </w:rPr>
      </w:pPr>
    </w:p>
    <w:p w14:paraId="7467A0E1" w14:textId="77777777" w:rsidR="00C03CC4" w:rsidRDefault="00C03CC4" w:rsidP="00410FB8">
      <w:pPr>
        <w:spacing w:after="0" w:line="240" w:lineRule="auto"/>
        <w:rPr>
          <w:rFonts w:ascii="Arial" w:hAnsi="Arial"/>
          <w:sz w:val="22"/>
          <w:szCs w:val="22"/>
        </w:rPr>
      </w:pPr>
    </w:p>
    <w:p w14:paraId="4693C1C3" w14:textId="77777777" w:rsidR="00C03CC4" w:rsidRDefault="00C03CC4" w:rsidP="00410FB8">
      <w:pPr>
        <w:spacing w:after="0" w:line="240" w:lineRule="auto"/>
        <w:rPr>
          <w:rFonts w:ascii="Arial" w:hAnsi="Arial"/>
          <w:sz w:val="22"/>
          <w:szCs w:val="22"/>
        </w:rPr>
      </w:pPr>
    </w:p>
    <w:p w14:paraId="2D7D3094" w14:textId="77777777" w:rsidR="00C03CC4" w:rsidRDefault="00C03CC4" w:rsidP="00410FB8">
      <w:pPr>
        <w:spacing w:after="0" w:line="240" w:lineRule="auto"/>
        <w:rPr>
          <w:rFonts w:ascii="Arial" w:hAnsi="Arial"/>
          <w:sz w:val="22"/>
          <w:szCs w:val="22"/>
        </w:rPr>
      </w:pPr>
    </w:p>
    <w:p w14:paraId="22181043" w14:textId="29C42BBD" w:rsidR="00D11D67" w:rsidRPr="00AD6B4C" w:rsidRDefault="00D11D67" w:rsidP="00D11D67">
      <w:pPr>
        <w:pStyle w:val="Heading1"/>
        <w:rPr>
          <w:sz w:val="22"/>
          <w:szCs w:val="22"/>
        </w:rPr>
      </w:pPr>
      <w:r>
        <w:rPr>
          <w:sz w:val="22"/>
          <w:szCs w:val="22"/>
        </w:rPr>
        <w:t>Extension for Part 2: Explore m</w:t>
      </w:r>
      <w:r w:rsidRPr="00AD6B4C">
        <w:rPr>
          <w:sz w:val="22"/>
          <w:szCs w:val="22"/>
        </w:rPr>
        <w:t xml:space="preserve">ore GPS locations near </w:t>
      </w:r>
      <w:r>
        <w:rPr>
          <w:sz w:val="22"/>
          <w:szCs w:val="22"/>
        </w:rPr>
        <w:t>CAND</w:t>
      </w:r>
      <w:r w:rsidRPr="00AD6B4C">
        <w:rPr>
          <w:sz w:val="22"/>
          <w:szCs w:val="22"/>
        </w:rPr>
        <w:t xml:space="preserve"> and </w:t>
      </w:r>
      <w:r>
        <w:rPr>
          <w:sz w:val="22"/>
          <w:szCs w:val="22"/>
        </w:rPr>
        <w:t>CARH</w:t>
      </w:r>
    </w:p>
    <w:p w14:paraId="3CA88324" w14:textId="77777777" w:rsidR="00F02708" w:rsidRDefault="00F02708" w:rsidP="00F02708">
      <w:pPr>
        <w:spacing w:before="120" w:line="240" w:lineRule="auto"/>
        <w:rPr>
          <w:rFonts w:ascii="Arial" w:hAnsi="Arial" w:cs="Arial"/>
          <w:sz w:val="22"/>
          <w:szCs w:val="22"/>
        </w:rPr>
      </w:pPr>
      <w:r w:rsidRPr="00B311FC">
        <w:rPr>
          <w:rFonts w:ascii="Arial" w:hAnsi="Arial" w:cs="Arial"/>
          <w:sz w:val="22"/>
          <w:szCs w:val="22"/>
        </w:rPr>
        <w:t xml:space="preserve">Explore the extent of movement </w:t>
      </w:r>
      <w:r>
        <w:rPr>
          <w:rFonts w:ascii="Arial" w:hAnsi="Arial" w:cs="Arial"/>
          <w:sz w:val="22"/>
          <w:szCs w:val="22"/>
        </w:rPr>
        <w:t xml:space="preserve">(post-seismic relaxation) </w:t>
      </w:r>
      <w:r w:rsidRPr="00B311FC">
        <w:rPr>
          <w:rFonts w:ascii="Arial" w:hAnsi="Arial" w:cs="Arial"/>
          <w:sz w:val="22"/>
          <w:szCs w:val="22"/>
        </w:rPr>
        <w:t>after the Parkfield earthquake by looking at additional GPS stations. Look at a few additional GPS stations near CAND and CARH</w:t>
      </w:r>
      <w:r>
        <w:rPr>
          <w:rFonts w:ascii="Arial" w:hAnsi="Arial" w:cs="Arial"/>
          <w:sz w:val="22"/>
          <w:szCs w:val="22"/>
        </w:rPr>
        <w:t>, such as MNMC (located due north of CAND), MASW (located south of CARH), etc.</w:t>
      </w:r>
    </w:p>
    <w:p w14:paraId="27BBDFF6" w14:textId="77777777" w:rsidR="00F02708" w:rsidRDefault="00F02708" w:rsidP="00F02708">
      <w:pPr>
        <w:spacing w:before="120" w:line="240" w:lineRule="auto"/>
        <w:rPr>
          <w:rFonts w:ascii="Arial" w:hAnsi="Arial" w:cs="Arial"/>
          <w:sz w:val="22"/>
          <w:szCs w:val="22"/>
        </w:rPr>
      </w:pPr>
    </w:p>
    <w:p w14:paraId="6D8B98B6" w14:textId="77777777" w:rsidR="00F02708" w:rsidRPr="00B311FC" w:rsidRDefault="00F02708" w:rsidP="00F02708">
      <w:pPr>
        <w:spacing w:before="120" w:line="240" w:lineRule="auto"/>
        <w:rPr>
          <w:rFonts w:ascii="Arial" w:hAnsi="Arial" w:cs="Arial"/>
          <w:sz w:val="22"/>
          <w:szCs w:val="22"/>
        </w:rPr>
      </w:pPr>
      <w:r w:rsidRPr="00B311FC">
        <w:rPr>
          <w:rFonts w:ascii="Arial" w:hAnsi="Arial" w:cs="Arial"/>
          <w:sz w:val="22"/>
          <w:szCs w:val="22"/>
        </w:rPr>
        <w:t>How to get the data:</w:t>
      </w:r>
    </w:p>
    <w:p w14:paraId="6A9AFC6F" w14:textId="68FD87BD" w:rsidR="00F02708" w:rsidRDefault="007054C8" w:rsidP="00F02708">
      <w:pPr>
        <w:spacing w:before="120" w:line="240" w:lineRule="auto"/>
        <w:rPr>
          <w:rFonts w:ascii="Arial" w:hAnsi="Arial" w:cs="Arial"/>
          <w:sz w:val="22"/>
          <w:szCs w:val="22"/>
        </w:rPr>
      </w:pPr>
      <w:r>
        <w:rPr>
          <w:rFonts w:ascii="Arial" w:hAnsi="Arial" w:cs="Arial"/>
          <w:sz w:val="22"/>
          <w:szCs w:val="22"/>
        </w:rPr>
        <w:t>One</w:t>
      </w:r>
      <w:r w:rsidR="00F02708" w:rsidRPr="00B311FC">
        <w:rPr>
          <w:rFonts w:ascii="Arial" w:hAnsi="Arial" w:cs="Arial"/>
          <w:sz w:val="22"/>
          <w:szCs w:val="22"/>
        </w:rPr>
        <w:t xml:space="preserve"> way to find these stations is to </w:t>
      </w:r>
      <w:r w:rsidR="005A107B">
        <w:rPr>
          <w:rFonts w:ascii="Arial" w:hAnsi="Arial" w:cs="Arial"/>
          <w:sz w:val="22"/>
          <w:szCs w:val="22"/>
        </w:rPr>
        <w:t xml:space="preserve">go to the </w:t>
      </w:r>
      <w:r w:rsidR="00F02708" w:rsidRPr="00B311FC">
        <w:rPr>
          <w:rFonts w:ascii="Arial" w:hAnsi="Arial" w:cs="Arial"/>
          <w:sz w:val="22"/>
          <w:szCs w:val="22"/>
        </w:rPr>
        <w:t>overview</w:t>
      </w:r>
      <w:r w:rsidR="00F02708">
        <w:rPr>
          <w:rFonts w:ascii="Arial" w:hAnsi="Arial" w:cs="Arial"/>
          <w:sz w:val="22"/>
          <w:szCs w:val="22"/>
        </w:rPr>
        <w:t xml:space="preserve"> map for the GPS station CAND</w:t>
      </w:r>
      <w:r w:rsidR="005A107B">
        <w:rPr>
          <w:rFonts w:ascii="Arial" w:hAnsi="Arial" w:cs="Arial"/>
          <w:sz w:val="22"/>
          <w:szCs w:val="22"/>
        </w:rPr>
        <w:t xml:space="preserve"> </w:t>
      </w:r>
      <w:r>
        <w:rPr>
          <w:rFonts w:ascii="Arial" w:hAnsi="Arial" w:cs="Arial"/>
          <w:sz w:val="22"/>
          <w:szCs w:val="22"/>
        </w:rPr>
        <w:t>on</w:t>
      </w:r>
      <w:r w:rsidR="005A107B">
        <w:rPr>
          <w:rFonts w:ascii="Arial" w:hAnsi="Arial" w:cs="Arial"/>
          <w:sz w:val="22"/>
          <w:szCs w:val="22"/>
        </w:rPr>
        <w:t xml:space="preserve"> the </w:t>
      </w:r>
      <w:hyperlink r:id="rId33" w:history="1">
        <w:r w:rsidR="005A107B" w:rsidRPr="005A107B">
          <w:rPr>
            <w:rStyle w:val="Hyperlink"/>
            <w:rFonts w:ascii="Arial" w:hAnsi="Arial" w:cs="Arial"/>
            <w:sz w:val="22"/>
            <w:szCs w:val="22"/>
          </w:rPr>
          <w:t>Data for Educators’ page</w:t>
        </w:r>
      </w:hyperlink>
      <w:r w:rsidR="005A107B">
        <w:rPr>
          <w:rFonts w:ascii="Arial" w:hAnsi="Arial" w:cs="Arial"/>
          <w:sz w:val="22"/>
          <w:szCs w:val="22"/>
        </w:rPr>
        <w:t>.</w:t>
      </w:r>
      <w:r w:rsidR="00F02708" w:rsidRPr="00B311FC">
        <w:rPr>
          <w:rFonts w:ascii="Arial" w:hAnsi="Arial" w:cs="Arial"/>
          <w:sz w:val="22"/>
          <w:szCs w:val="22"/>
        </w:rPr>
        <w:t xml:space="preserve"> </w:t>
      </w:r>
      <w:r w:rsidR="004F73F3">
        <w:rPr>
          <w:rFonts w:ascii="Arial" w:hAnsi="Arial" w:cs="Arial"/>
          <w:sz w:val="22"/>
          <w:szCs w:val="22"/>
        </w:rPr>
        <w:t xml:space="preserve"> (Search for “UNAVCO data educators.”)  </w:t>
      </w:r>
      <w:r w:rsidR="005A107B" w:rsidRPr="005A107B">
        <w:rPr>
          <w:rFonts w:ascii="Arial" w:hAnsi="Arial" w:cs="Arial"/>
          <w:sz w:val="22"/>
          <w:szCs w:val="22"/>
        </w:rPr>
        <w:t xml:space="preserve">Zoom to CARH or </w:t>
      </w:r>
      <w:r w:rsidR="005A107B">
        <w:rPr>
          <w:rFonts w:ascii="Arial" w:hAnsi="Arial" w:cs="Arial"/>
          <w:sz w:val="22"/>
          <w:szCs w:val="22"/>
        </w:rPr>
        <w:t>CAND</w:t>
      </w:r>
      <w:r w:rsidR="005A107B" w:rsidRPr="005A107B">
        <w:rPr>
          <w:rFonts w:ascii="Arial" w:hAnsi="Arial" w:cs="Arial"/>
          <w:sz w:val="22"/>
          <w:szCs w:val="22"/>
        </w:rPr>
        <w:t>, click on the PBO Station Page link, and find the other stations on the Nearby Stations Map.</w:t>
      </w:r>
      <w:r w:rsidR="00B16935">
        <w:rPr>
          <w:rFonts w:ascii="Arial" w:hAnsi="Arial" w:cs="Arial"/>
          <w:sz w:val="22"/>
          <w:szCs w:val="22"/>
        </w:rPr>
        <w:t xml:space="preserve">  To save time, the data is included in a table on slide 42 of the presentation.</w:t>
      </w:r>
    </w:p>
    <w:p w14:paraId="62A31143" w14:textId="77777777" w:rsidR="00C6595D" w:rsidRDefault="00F02708" w:rsidP="00F02708">
      <w:pPr>
        <w:spacing w:before="120" w:line="240" w:lineRule="auto"/>
        <w:rPr>
          <w:rFonts w:ascii="Arial" w:hAnsi="Arial" w:cs="Arial"/>
          <w:sz w:val="22"/>
          <w:szCs w:val="22"/>
        </w:rPr>
      </w:pPr>
      <w:r>
        <w:rPr>
          <w:rFonts w:ascii="Arial" w:hAnsi="Arial" w:cs="Arial"/>
          <w:sz w:val="22"/>
          <w:szCs w:val="22"/>
        </w:rPr>
        <w:t xml:space="preserve">What is the total slip for movement at these stations? </w:t>
      </w:r>
      <w:r w:rsidRPr="00B311FC">
        <w:rPr>
          <w:rFonts w:ascii="Arial" w:hAnsi="Arial" w:cs="Arial"/>
          <w:sz w:val="22"/>
          <w:szCs w:val="22"/>
        </w:rPr>
        <w:t>Do they all show the Parkfield earthquake? Why not</w:t>
      </w:r>
      <w:r>
        <w:rPr>
          <w:rFonts w:ascii="Arial" w:hAnsi="Arial" w:cs="Arial"/>
          <w:sz w:val="22"/>
          <w:szCs w:val="22"/>
        </w:rPr>
        <w:t>?</w:t>
      </w:r>
      <w:r w:rsidRPr="00B311FC">
        <w:rPr>
          <w:rFonts w:ascii="Arial" w:hAnsi="Arial" w:cs="Arial"/>
          <w:sz w:val="22"/>
          <w:szCs w:val="22"/>
        </w:rPr>
        <w:t xml:space="preserve"> </w:t>
      </w:r>
    </w:p>
    <w:p w14:paraId="7BE102EA" w14:textId="00DE747C" w:rsidR="00F02708" w:rsidRPr="00BE0D69" w:rsidRDefault="00752B3E" w:rsidP="00F02708">
      <w:pPr>
        <w:spacing w:before="120" w:line="240" w:lineRule="auto"/>
        <w:rPr>
          <w:rFonts w:ascii="Arial" w:hAnsi="Arial" w:cs="Arial"/>
          <w:i/>
          <w:color w:val="FF0000"/>
          <w:sz w:val="22"/>
          <w:szCs w:val="22"/>
        </w:rPr>
      </w:pPr>
      <w:r w:rsidRPr="00BE0D69">
        <w:rPr>
          <w:rFonts w:ascii="Arial" w:hAnsi="Arial" w:cs="Arial"/>
          <w:i/>
          <w:color w:val="FF0000"/>
          <w:sz w:val="22"/>
          <w:szCs w:val="22"/>
        </w:rPr>
        <w:t xml:space="preserve">CRBT, LOWS, and MASW make a transect from west to east towards the fault, and all show slip. </w:t>
      </w:r>
      <w:r w:rsidR="00347019" w:rsidRPr="00BE0D69">
        <w:rPr>
          <w:rFonts w:ascii="Arial" w:hAnsi="Arial" w:cs="Arial"/>
          <w:i/>
          <w:color w:val="FF0000"/>
          <w:sz w:val="22"/>
          <w:szCs w:val="22"/>
        </w:rPr>
        <w:t xml:space="preserve"> </w:t>
      </w:r>
      <w:r w:rsidRPr="00BE0D69">
        <w:rPr>
          <w:rFonts w:ascii="Arial" w:hAnsi="Arial" w:cs="Arial"/>
          <w:i/>
          <w:color w:val="FF0000"/>
          <w:sz w:val="22"/>
          <w:szCs w:val="22"/>
        </w:rPr>
        <w:t xml:space="preserve">CRBT shows </w:t>
      </w:r>
      <w:r w:rsidR="00347019" w:rsidRPr="00BE0D69">
        <w:rPr>
          <w:rFonts w:ascii="Arial" w:hAnsi="Arial" w:cs="Arial"/>
          <w:i/>
          <w:color w:val="FF0000"/>
          <w:sz w:val="22"/>
          <w:szCs w:val="22"/>
        </w:rPr>
        <w:t>only about 15 mm of eastward</w:t>
      </w:r>
      <w:r w:rsidRPr="00BE0D69">
        <w:rPr>
          <w:rFonts w:ascii="Arial" w:hAnsi="Arial" w:cs="Arial"/>
          <w:i/>
          <w:color w:val="FF0000"/>
          <w:sz w:val="22"/>
          <w:szCs w:val="22"/>
        </w:rPr>
        <w:t xml:space="preserve"> slip </w:t>
      </w:r>
      <w:r w:rsidR="00347019" w:rsidRPr="00BE0D69">
        <w:rPr>
          <w:rFonts w:ascii="Arial" w:hAnsi="Arial" w:cs="Arial"/>
          <w:i/>
          <w:color w:val="FF0000"/>
          <w:sz w:val="22"/>
          <w:szCs w:val="22"/>
        </w:rPr>
        <w:t>during the event (including the general period of slip, not just during the earthquake September 28</w:t>
      </w:r>
      <w:r w:rsidR="00347019" w:rsidRPr="00BE0D69">
        <w:rPr>
          <w:rFonts w:ascii="Arial" w:hAnsi="Arial" w:cs="Arial"/>
          <w:i/>
          <w:color w:val="FF0000"/>
          <w:sz w:val="22"/>
          <w:szCs w:val="22"/>
          <w:vertAlign w:val="superscript"/>
        </w:rPr>
        <w:t>th</w:t>
      </w:r>
      <w:r w:rsidR="00347019" w:rsidRPr="00BE0D69">
        <w:rPr>
          <w:rFonts w:ascii="Arial" w:hAnsi="Arial" w:cs="Arial"/>
          <w:i/>
          <w:color w:val="FF0000"/>
          <w:sz w:val="22"/>
          <w:szCs w:val="22"/>
        </w:rPr>
        <w:t>)</w:t>
      </w:r>
      <w:r w:rsidRPr="00BE0D69">
        <w:rPr>
          <w:rFonts w:ascii="Arial" w:hAnsi="Arial" w:cs="Arial"/>
          <w:i/>
          <w:color w:val="FF0000"/>
          <w:sz w:val="22"/>
          <w:szCs w:val="22"/>
        </w:rPr>
        <w:t xml:space="preserve">.  LOWS </w:t>
      </w:r>
      <w:r w:rsidR="00543241" w:rsidRPr="00BE0D69">
        <w:rPr>
          <w:rFonts w:ascii="Arial" w:hAnsi="Arial" w:cs="Arial"/>
          <w:i/>
          <w:color w:val="FF0000"/>
          <w:sz w:val="22"/>
          <w:szCs w:val="22"/>
        </w:rPr>
        <w:t xml:space="preserve">slipped about 30 mm northwest </w:t>
      </w:r>
      <w:r w:rsidR="00347019" w:rsidRPr="00BE0D69">
        <w:rPr>
          <w:rFonts w:ascii="Arial" w:hAnsi="Arial" w:cs="Arial"/>
          <w:i/>
          <w:color w:val="FF0000"/>
          <w:sz w:val="22"/>
          <w:szCs w:val="22"/>
        </w:rPr>
        <w:t xml:space="preserve">and MASW about 75 mm northwest. </w:t>
      </w:r>
      <w:r w:rsidR="003E3D06" w:rsidRPr="00BE0D69">
        <w:rPr>
          <w:rFonts w:ascii="Arial" w:hAnsi="Arial" w:cs="Arial"/>
          <w:i/>
          <w:color w:val="FF0000"/>
          <w:sz w:val="22"/>
          <w:szCs w:val="22"/>
        </w:rPr>
        <w:t xml:space="preserve"> All are on the Pacific plate.</w:t>
      </w:r>
      <w:r w:rsidR="006F7A52" w:rsidRPr="00BE0D69">
        <w:rPr>
          <w:rFonts w:ascii="Arial" w:hAnsi="Arial" w:cs="Arial"/>
          <w:i/>
          <w:color w:val="FF0000"/>
          <w:sz w:val="22"/>
          <w:szCs w:val="22"/>
        </w:rPr>
        <w:t xml:space="preserve"> </w:t>
      </w:r>
      <w:r w:rsidRPr="00BE0D69">
        <w:rPr>
          <w:rFonts w:ascii="Arial" w:hAnsi="Arial" w:cs="Arial"/>
          <w:i/>
          <w:color w:val="FF0000"/>
          <w:sz w:val="22"/>
          <w:szCs w:val="22"/>
        </w:rPr>
        <w:t xml:space="preserve"> MNMC</w:t>
      </w:r>
      <w:r w:rsidR="00347019" w:rsidRPr="00BE0D69">
        <w:rPr>
          <w:rFonts w:ascii="Arial" w:hAnsi="Arial" w:cs="Arial"/>
          <w:i/>
          <w:color w:val="FF0000"/>
          <w:sz w:val="22"/>
          <w:szCs w:val="22"/>
        </w:rPr>
        <w:t xml:space="preserve"> slipped the opposite direction—about 65 mm to the southeast.  </w:t>
      </w:r>
      <w:r w:rsidR="000E1FB0" w:rsidRPr="00BE0D69">
        <w:rPr>
          <w:rFonts w:ascii="Arial" w:hAnsi="Arial" w:cs="Arial"/>
          <w:i/>
          <w:color w:val="FF0000"/>
          <w:sz w:val="22"/>
          <w:szCs w:val="22"/>
        </w:rPr>
        <w:t>It</w:t>
      </w:r>
      <w:r w:rsidR="00347019" w:rsidRPr="00BE0D69">
        <w:rPr>
          <w:rFonts w:ascii="Arial" w:hAnsi="Arial" w:cs="Arial"/>
          <w:i/>
          <w:color w:val="FF0000"/>
          <w:sz w:val="22"/>
          <w:szCs w:val="22"/>
        </w:rPr>
        <w:t xml:space="preserve"> is on the North American plate.</w:t>
      </w:r>
    </w:p>
    <w:p w14:paraId="7CB199BF" w14:textId="4ECFEA97" w:rsidR="00F02708" w:rsidRPr="00B311FC" w:rsidRDefault="00F02708" w:rsidP="00F02708">
      <w:pPr>
        <w:spacing w:before="120" w:line="240" w:lineRule="auto"/>
        <w:rPr>
          <w:rFonts w:ascii="Arial" w:hAnsi="Arial" w:cs="Arial"/>
          <w:sz w:val="22"/>
          <w:szCs w:val="22"/>
        </w:rPr>
      </w:pPr>
      <w:r w:rsidRPr="00B311FC">
        <w:rPr>
          <w:rFonts w:ascii="Arial" w:hAnsi="Arial" w:cs="Arial"/>
          <w:sz w:val="22"/>
          <w:szCs w:val="22"/>
        </w:rPr>
        <w:t>Loc</w:t>
      </w:r>
      <w:r w:rsidR="00127C39">
        <w:rPr>
          <w:rFonts w:ascii="Arial" w:hAnsi="Arial" w:cs="Arial"/>
          <w:sz w:val="22"/>
          <w:szCs w:val="22"/>
        </w:rPr>
        <w:t xml:space="preserve">ate these stations on your map and </w:t>
      </w:r>
      <w:r w:rsidRPr="00B311FC">
        <w:rPr>
          <w:rFonts w:ascii="Arial" w:hAnsi="Arial" w:cs="Arial"/>
          <w:sz w:val="22"/>
          <w:szCs w:val="22"/>
        </w:rPr>
        <w:t>la</w:t>
      </w:r>
      <w:r w:rsidR="00755A3E">
        <w:rPr>
          <w:rFonts w:ascii="Arial" w:hAnsi="Arial" w:cs="Arial"/>
          <w:sz w:val="22"/>
          <w:szCs w:val="22"/>
        </w:rPr>
        <w:t>bel them with the 4-character ID</w:t>
      </w:r>
      <w:r w:rsidRPr="00B311FC">
        <w:rPr>
          <w:rFonts w:ascii="Arial" w:hAnsi="Arial" w:cs="Arial"/>
          <w:sz w:val="22"/>
          <w:szCs w:val="22"/>
        </w:rPr>
        <w:t xml:space="preserve"> (such as MNMC) and the maximum </w:t>
      </w:r>
      <w:r>
        <w:rPr>
          <w:rFonts w:ascii="Arial" w:hAnsi="Arial" w:cs="Arial"/>
          <w:sz w:val="22"/>
          <w:szCs w:val="22"/>
        </w:rPr>
        <w:t xml:space="preserve">slip </w:t>
      </w:r>
      <w:r w:rsidRPr="00B311FC">
        <w:rPr>
          <w:rFonts w:ascii="Arial" w:hAnsi="Arial" w:cs="Arial"/>
          <w:sz w:val="22"/>
          <w:szCs w:val="22"/>
        </w:rPr>
        <w:t>that occurred during and after the Parkfield event.</w:t>
      </w:r>
    </w:p>
    <w:p w14:paraId="44642109" w14:textId="5B9F9163" w:rsidR="00F02708" w:rsidRPr="00B311FC" w:rsidRDefault="00F02708" w:rsidP="00F02708">
      <w:pPr>
        <w:spacing w:before="120" w:line="240" w:lineRule="auto"/>
        <w:rPr>
          <w:rFonts w:ascii="Arial" w:hAnsi="Arial" w:cs="Arial"/>
          <w:sz w:val="22"/>
          <w:szCs w:val="22"/>
        </w:rPr>
      </w:pPr>
      <w:r w:rsidRPr="00B311FC">
        <w:rPr>
          <w:rFonts w:ascii="Arial" w:hAnsi="Arial" w:cs="Arial"/>
          <w:sz w:val="22"/>
          <w:szCs w:val="22"/>
        </w:rPr>
        <w:lastRenderedPageBreak/>
        <w:t xml:space="preserve">Now look at the </w:t>
      </w:r>
      <w:hyperlink r:id="rId34" w:history="1">
        <w:r w:rsidRPr="00685018">
          <w:rPr>
            <w:rStyle w:val="Hyperlink"/>
            <w:rFonts w:ascii="Arial" w:hAnsi="Arial" w:cs="Arial"/>
            <w:sz w:val="22"/>
            <w:szCs w:val="22"/>
          </w:rPr>
          <w:t>intensity shake map</w:t>
        </w:r>
      </w:hyperlink>
      <w:r w:rsidRPr="00B311FC">
        <w:rPr>
          <w:rFonts w:ascii="Arial" w:hAnsi="Arial" w:cs="Arial"/>
          <w:sz w:val="22"/>
          <w:szCs w:val="22"/>
        </w:rPr>
        <w:t xml:space="preserve"> from the Parkfield earthquake</w:t>
      </w:r>
      <w:r w:rsidR="00685018">
        <w:rPr>
          <w:rFonts w:ascii="Arial" w:hAnsi="Arial" w:cs="Arial"/>
          <w:sz w:val="22"/>
          <w:szCs w:val="22"/>
        </w:rPr>
        <w:t xml:space="preserve">. </w:t>
      </w:r>
      <w:r w:rsidR="006731D6">
        <w:rPr>
          <w:rFonts w:ascii="Arial" w:hAnsi="Arial" w:cs="Arial"/>
          <w:sz w:val="22"/>
          <w:szCs w:val="22"/>
        </w:rPr>
        <w:t xml:space="preserve">You can also study a map made from more than </w:t>
      </w:r>
      <w:hyperlink r:id="rId35" w:history="1">
        <w:r w:rsidR="006731D6" w:rsidRPr="006731D6">
          <w:rPr>
            <w:rStyle w:val="Hyperlink"/>
            <w:rFonts w:ascii="Arial" w:hAnsi="Arial" w:cs="Arial"/>
            <w:sz w:val="22"/>
            <w:szCs w:val="22"/>
          </w:rPr>
          <w:t>14,000 reports by citizens</w:t>
        </w:r>
      </w:hyperlink>
      <w:r w:rsidR="006731D6">
        <w:rPr>
          <w:rFonts w:ascii="Arial" w:hAnsi="Arial" w:cs="Arial"/>
          <w:sz w:val="22"/>
          <w:szCs w:val="22"/>
        </w:rPr>
        <w:t xml:space="preserve"> who felt the shaking in a program by the U.S. Geological Survey called “Did You Feel It?”</w:t>
      </w:r>
      <w:r w:rsidR="007850C0">
        <w:rPr>
          <w:rFonts w:ascii="Arial" w:hAnsi="Arial" w:cs="Arial"/>
          <w:sz w:val="22"/>
          <w:szCs w:val="22"/>
        </w:rPr>
        <w:t xml:space="preserve">  </w:t>
      </w:r>
      <w:r w:rsidR="0052794D">
        <w:rPr>
          <w:rFonts w:ascii="Arial" w:hAnsi="Arial" w:cs="Arial"/>
          <w:sz w:val="22"/>
          <w:szCs w:val="22"/>
        </w:rPr>
        <w:t>(Search for “CISN ShakeM</w:t>
      </w:r>
      <w:r w:rsidR="00510FF9">
        <w:rPr>
          <w:rFonts w:ascii="Arial" w:hAnsi="Arial" w:cs="Arial"/>
          <w:sz w:val="22"/>
          <w:szCs w:val="22"/>
        </w:rPr>
        <w:t xml:space="preserve">ap 2004” and follow the link at the bottom to “Current Parkfield M6.0 ShakeMap.”  </w:t>
      </w:r>
      <w:r w:rsidR="00FF5EEA">
        <w:rPr>
          <w:rFonts w:ascii="Arial" w:hAnsi="Arial" w:cs="Arial"/>
          <w:sz w:val="22"/>
          <w:szCs w:val="22"/>
        </w:rPr>
        <w:t>Search for “DYFI archives” and then “Parkfield California September 2004.”)</w:t>
      </w:r>
    </w:p>
    <w:p w14:paraId="48A9B523" w14:textId="77777777" w:rsidR="00F02708" w:rsidRDefault="00F02708" w:rsidP="00F02708">
      <w:pPr>
        <w:spacing w:before="120" w:line="240" w:lineRule="auto"/>
        <w:rPr>
          <w:rFonts w:ascii="Arial" w:hAnsi="Arial" w:cs="Arial"/>
          <w:sz w:val="22"/>
          <w:szCs w:val="22"/>
        </w:rPr>
      </w:pPr>
      <w:r>
        <w:rPr>
          <w:rFonts w:ascii="Arial" w:hAnsi="Arial" w:cs="Arial"/>
          <w:sz w:val="22"/>
          <w:szCs w:val="22"/>
        </w:rPr>
        <w:t>What are the</w:t>
      </w:r>
      <w:r w:rsidRPr="00B311FC">
        <w:rPr>
          <w:rFonts w:ascii="Arial" w:hAnsi="Arial" w:cs="Arial"/>
          <w:sz w:val="22"/>
          <w:szCs w:val="22"/>
        </w:rPr>
        <w:t xml:space="preserve"> similarities </w:t>
      </w:r>
      <w:r>
        <w:rPr>
          <w:rFonts w:ascii="Arial" w:hAnsi="Arial" w:cs="Arial"/>
          <w:sz w:val="22"/>
          <w:szCs w:val="22"/>
        </w:rPr>
        <w:t xml:space="preserve">and differences </w:t>
      </w:r>
      <w:r w:rsidRPr="00B311FC">
        <w:rPr>
          <w:rFonts w:ascii="Arial" w:hAnsi="Arial" w:cs="Arial"/>
          <w:sz w:val="22"/>
          <w:szCs w:val="22"/>
        </w:rPr>
        <w:t xml:space="preserve">between the intensity of the shaking and the </w:t>
      </w:r>
      <w:r>
        <w:rPr>
          <w:rFonts w:ascii="Arial" w:hAnsi="Arial" w:cs="Arial"/>
          <w:sz w:val="22"/>
          <w:szCs w:val="22"/>
        </w:rPr>
        <w:t>map you created?</w:t>
      </w:r>
    </w:p>
    <w:p w14:paraId="76464F01" w14:textId="0B5950DB" w:rsidR="00C6595D" w:rsidRDefault="00FF5EEA" w:rsidP="00F02708">
      <w:pPr>
        <w:spacing w:before="120" w:line="240" w:lineRule="auto"/>
        <w:rPr>
          <w:rFonts w:ascii="Arial" w:hAnsi="Arial" w:cs="Arial"/>
          <w:sz w:val="22"/>
          <w:szCs w:val="22"/>
        </w:rPr>
      </w:pPr>
      <w:r>
        <w:rPr>
          <w:rFonts w:ascii="Arial" w:hAnsi="Arial" w:cs="Arial"/>
          <w:i/>
          <w:color w:val="FF0000"/>
          <w:sz w:val="22"/>
          <w:szCs w:val="22"/>
        </w:rPr>
        <w:t>Answers will vary.  The intensity map shows strongest intensity along the fault (perhaps a little greater than VI), with intensity fading to IV about 30 km from the fault.  Mountainous areas 10 – 15 km east of the epicenter also had an intensity of about IV.</w:t>
      </w:r>
      <w:r w:rsidR="00893809">
        <w:rPr>
          <w:rFonts w:ascii="Arial" w:hAnsi="Arial" w:cs="Arial"/>
          <w:i/>
          <w:color w:val="FF0000"/>
          <w:sz w:val="22"/>
          <w:szCs w:val="22"/>
        </w:rPr>
        <w:t xml:space="preserve">  The map from </w:t>
      </w:r>
      <w:r w:rsidR="008F70A3">
        <w:rPr>
          <w:rFonts w:ascii="Arial" w:hAnsi="Arial" w:cs="Arial"/>
          <w:i/>
          <w:color w:val="FF0000"/>
          <w:sz w:val="22"/>
          <w:szCs w:val="22"/>
        </w:rPr>
        <w:t xml:space="preserve">the </w:t>
      </w:r>
      <w:r w:rsidR="00893809">
        <w:rPr>
          <w:rFonts w:ascii="Arial" w:hAnsi="Arial" w:cs="Arial"/>
          <w:i/>
          <w:color w:val="FF0000"/>
          <w:sz w:val="22"/>
          <w:szCs w:val="22"/>
        </w:rPr>
        <w:t xml:space="preserve">Did You Feel It site has similar intensities but covers a larger area.  They show the same general pattern </w:t>
      </w:r>
      <w:r w:rsidR="007428C2">
        <w:rPr>
          <w:rFonts w:ascii="Arial" w:hAnsi="Arial" w:cs="Arial"/>
          <w:i/>
          <w:color w:val="FF0000"/>
          <w:sz w:val="22"/>
          <w:szCs w:val="22"/>
        </w:rPr>
        <w:t>made by CRBT, LOWS, MASW, and so on.</w:t>
      </w:r>
      <w:r w:rsidR="00893809">
        <w:rPr>
          <w:rFonts w:ascii="Arial" w:hAnsi="Arial" w:cs="Arial"/>
          <w:i/>
          <w:color w:val="FF0000"/>
          <w:sz w:val="22"/>
          <w:szCs w:val="22"/>
        </w:rPr>
        <w:t xml:space="preserve"> </w:t>
      </w:r>
    </w:p>
    <w:p w14:paraId="36BD7655" w14:textId="77777777" w:rsidR="00C03CC4" w:rsidRDefault="00C03CC4" w:rsidP="00410FB8">
      <w:pPr>
        <w:spacing w:after="0" w:line="240" w:lineRule="auto"/>
        <w:rPr>
          <w:rFonts w:ascii="Arial" w:hAnsi="Arial"/>
          <w:sz w:val="22"/>
          <w:szCs w:val="22"/>
        </w:rPr>
      </w:pPr>
    </w:p>
    <w:p w14:paraId="6A8B9D48" w14:textId="0DBC2DE1" w:rsidR="00E45FBA" w:rsidRPr="00B311FC" w:rsidRDefault="00E45FBA" w:rsidP="00530629">
      <w:pPr>
        <w:spacing w:before="120" w:line="240" w:lineRule="auto"/>
        <w:rPr>
          <w:rFonts w:ascii="Arial" w:hAnsi="Arial" w:cs="Arial"/>
          <w:sz w:val="22"/>
          <w:szCs w:val="22"/>
        </w:rPr>
      </w:pPr>
      <w:bookmarkStart w:id="0" w:name="Wrapup"/>
      <w:r>
        <w:rPr>
          <w:rFonts w:ascii="Arial" w:eastAsiaTheme="majorEastAsia" w:hAnsi="Arial" w:cs="Arial"/>
          <w:bCs/>
          <w:sz w:val="22"/>
          <w:szCs w:val="22"/>
          <w:u w:val="single"/>
        </w:rPr>
        <w:t>Assessment</w:t>
      </w:r>
      <w:r w:rsidR="00530629" w:rsidRPr="00530629">
        <w:rPr>
          <w:rFonts w:ascii="Arial" w:eastAsiaTheme="majorEastAsia" w:hAnsi="Arial" w:cs="Arial"/>
          <w:bCs/>
          <w:sz w:val="22"/>
          <w:szCs w:val="22"/>
          <w:u w:val="single"/>
        </w:rPr>
        <w:t>:</w:t>
      </w:r>
      <w:r w:rsidR="00530629">
        <w:rPr>
          <w:rFonts w:ascii="Arial" w:hAnsi="Arial" w:cs="Arial"/>
          <w:sz w:val="22"/>
          <w:szCs w:val="22"/>
        </w:rPr>
        <w:t xml:space="preserve"> </w:t>
      </w:r>
      <w:bookmarkEnd w:id="0"/>
      <w:r w:rsidR="001D37F1">
        <w:rPr>
          <w:rFonts w:ascii="Arial" w:hAnsi="Arial" w:cs="Arial"/>
          <w:sz w:val="22"/>
          <w:szCs w:val="22"/>
        </w:rPr>
        <w:t xml:space="preserve"> </w:t>
      </w:r>
      <w:r w:rsidR="00530629">
        <w:rPr>
          <w:rFonts w:ascii="Arial" w:hAnsi="Arial" w:cs="Arial"/>
          <w:sz w:val="22"/>
          <w:szCs w:val="22"/>
        </w:rPr>
        <w:t>Ask students to summarize the activities they have done.  Discuss the connection to plate tectonics and the increasing role GPS is playing in studying current tectonic events.</w:t>
      </w:r>
      <w:r w:rsidR="00AE4B52">
        <w:rPr>
          <w:rFonts w:ascii="Arial" w:hAnsi="Arial" w:cs="Arial"/>
          <w:sz w:val="22"/>
          <w:szCs w:val="22"/>
        </w:rPr>
        <w:t xml:space="preserve">  This could be done in writing, as a Think-Pair-Share, in an interactive web project, or as a whole class brainstorming session.</w:t>
      </w:r>
      <w:r>
        <w:rPr>
          <w:rFonts w:ascii="Arial" w:hAnsi="Arial" w:cs="Arial"/>
          <w:sz w:val="22"/>
          <w:szCs w:val="22"/>
        </w:rPr>
        <w:t xml:space="preserve">  This discussion can act as summative assessment; of course you can also grade their lab sheets….</w:t>
      </w:r>
    </w:p>
    <w:p w14:paraId="1F0187B6" w14:textId="66B994B1" w:rsidR="00530629" w:rsidRPr="00530629" w:rsidRDefault="00F02708" w:rsidP="00530629">
      <w:pPr>
        <w:spacing w:line="240" w:lineRule="auto"/>
        <w:rPr>
          <w:rFonts w:ascii="Arial" w:eastAsiaTheme="majorEastAsia" w:hAnsi="Arial" w:cs="Arial"/>
          <w:bCs/>
          <w:sz w:val="22"/>
          <w:szCs w:val="22"/>
          <w:u w:val="single"/>
        </w:rPr>
      </w:pPr>
      <w:r>
        <w:rPr>
          <w:rFonts w:ascii="Arial" w:eastAsiaTheme="majorEastAsia" w:hAnsi="Arial" w:cs="Arial"/>
          <w:bCs/>
          <w:sz w:val="22"/>
          <w:szCs w:val="22"/>
          <w:u w:val="single"/>
        </w:rPr>
        <w:t>Resources</w:t>
      </w:r>
      <w:r w:rsidR="00530629" w:rsidRPr="00530629">
        <w:rPr>
          <w:rFonts w:ascii="Arial" w:eastAsiaTheme="majorEastAsia" w:hAnsi="Arial" w:cs="Arial"/>
          <w:bCs/>
          <w:sz w:val="22"/>
          <w:szCs w:val="22"/>
          <w:u w:val="single"/>
        </w:rPr>
        <w:t xml:space="preserve">: </w:t>
      </w:r>
    </w:p>
    <w:p w14:paraId="18C000D9" w14:textId="12F21836" w:rsidR="00530629" w:rsidRPr="00927F50" w:rsidRDefault="00B43ABE" w:rsidP="00530629">
      <w:pPr>
        <w:spacing w:before="120" w:line="240" w:lineRule="auto"/>
        <w:rPr>
          <w:rFonts w:ascii="Arial" w:hAnsi="Arial" w:cs="Arial"/>
          <w:sz w:val="22"/>
          <w:szCs w:val="22"/>
        </w:rPr>
      </w:pPr>
      <w:hyperlink r:id="rId36" w:history="1">
        <w:r w:rsidR="005C4286">
          <w:rPr>
            <w:rStyle w:val="Hyperlink"/>
            <w:rFonts w:ascii="Arial" w:hAnsi="Arial" w:cs="Arial"/>
            <w:sz w:val="22"/>
            <w:szCs w:val="22"/>
          </w:rPr>
          <w:t xml:space="preserve">"A Strong Earthquake Shakes Central California Fulfilling USGS' Parkfield Forecast," </w:t>
        </w:r>
      </w:hyperlink>
      <w:r w:rsidR="00CC4884">
        <w:rPr>
          <w:rFonts w:ascii="Arial" w:hAnsi="Arial" w:cs="Arial"/>
          <w:sz w:val="22"/>
          <w:szCs w:val="22"/>
        </w:rPr>
        <w:t>from</w:t>
      </w:r>
      <w:r w:rsidR="005C4286">
        <w:rPr>
          <w:rFonts w:ascii="Arial" w:hAnsi="Arial" w:cs="Arial"/>
          <w:sz w:val="22"/>
          <w:szCs w:val="22"/>
        </w:rPr>
        <w:t xml:space="preserve"> the Southern California Earthquake Center.  </w:t>
      </w:r>
      <w:r w:rsidR="00530629" w:rsidRPr="00B311FC">
        <w:rPr>
          <w:rFonts w:ascii="Arial" w:hAnsi="Arial" w:cs="Arial"/>
          <w:sz w:val="22"/>
          <w:szCs w:val="22"/>
        </w:rPr>
        <w:t>(</w:t>
      </w:r>
      <w:r w:rsidR="008B3489">
        <w:rPr>
          <w:rFonts w:ascii="Arial" w:hAnsi="Arial" w:cs="Arial"/>
          <w:sz w:val="22"/>
          <w:szCs w:val="22"/>
        </w:rPr>
        <w:t xml:space="preserve">Search for “SCEC Parkfield strong quake.”)  </w:t>
      </w:r>
    </w:p>
    <w:p w14:paraId="63A3B1AF" w14:textId="332BB554" w:rsidR="00530629" w:rsidRDefault="00B43ABE" w:rsidP="00530629">
      <w:pPr>
        <w:spacing w:before="120" w:line="240" w:lineRule="auto"/>
        <w:rPr>
          <w:rFonts w:ascii="Arial" w:hAnsi="Arial" w:cs="Arial"/>
          <w:sz w:val="22"/>
          <w:szCs w:val="22"/>
        </w:rPr>
      </w:pPr>
      <w:hyperlink r:id="rId37" w:history="1">
        <w:r w:rsidR="00CC4884" w:rsidRPr="00CC4884">
          <w:rPr>
            <w:rStyle w:val="Hyperlink"/>
            <w:rFonts w:ascii="Arial" w:hAnsi="Arial" w:cs="Arial"/>
            <w:sz w:val="22"/>
            <w:szCs w:val="22"/>
          </w:rPr>
          <w:t>“</w:t>
        </w:r>
        <w:r w:rsidR="00530629" w:rsidRPr="00CC4884">
          <w:rPr>
            <w:rStyle w:val="Hyperlink"/>
            <w:rFonts w:ascii="Arial" w:hAnsi="Arial" w:cs="Arial"/>
            <w:sz w:val="22"/>
            <w:szCs w:val="22"/>
          </w:rPr>
          <w:t>The Parkfield, Ca</w:t>
        </w:r>
        <w:r w:rsidR="008B3489" w:rsidRPr="00CC4884">
          <w:rPr>
            <w:rStyle w:val="Hyperlink"/>
            <w:rFonts w:ascii="Arial" w:hAnsi="Arial" w:cs="Arial"/>
            <w:sz w:val="22"/>
            <w:szCs w:val="22"/>
          </w:rPr>
          <w:t>lifornia, Earthquake Experimen</w:t>
        </w:r>
        <w:r w:rsidR="00CC4884" w:rsidRPr="00CC4884">
          <w:rPr>
            <w:rStyle w:val="Hyperlink"/>
            <w:rFonts w:ascii="Arial" w:hAnsi="Arial" w:cs="Arial"/>
            <w:sz w:val="22"/>
            <w:szCs w:val="22"/>
          </w:rPr>
          <w:t>t,”</w:t>
        </w:r>
      </w:hyperlink>
      <w:r w:rsidR="001A4FED">
        <w:rPr>
          <w:rFonts w:ascii="Arial" w:hAnsi="Arial" w:cs="Arial"/>
          <w:sz w:val="22"/>
          <w:szCs w:val="22"/>
        </w:rPr>
        <w:t xml:space="preserve"> from the U.S. Geological Survey’s</w:t>
      </w:r>
      <w:r w:rsidR="008B3489">
        <w:rPr>
          <w:rFonts w:ascii="Arial" w:hAnsi="Arial" w:cs="Arial"/>
          <w:sz w:val="22"/>
          <w:szCs w:val="22"/>
        </w:rPr>
        <w:t xml:space="preserve"> Earthquake Hazards Program.  (Search for “USGS Parkfield experiment.”)</w:t>
      </w:r>
      <w:r w:rsidR="00530629" w:rsidRPr="00530629">
        <w:rPr>
          <w:rFonts w:ascii="Arial" w:hAnsi="Arial" w:cs="Arial"/>
          <w:sz w:val="22"/>
          <w:szCs w:val="22"/>
        </w:rPr>
        <w:t xml:space="preserve"> </w:t>
      </w:r>
      <w:r w:rsidR="00475E00">
        <w:rPr>
          <w:rFonts w:ascii="Arial" w:hAnsi="Arial" w:cs="Arial"/>
          <w:sz w:val="22"/>
          <w:szCs w:val="22"/>
        </w:rPr>
        <w:t>This site links to information about the tectonic setting of Parkfield and records of older earthquakes there.</w:t>
      </w:r>
    </w:p>
    <w:p w14:paraId="1E0BAFB9" w14:textId="77777777" w:rsidR="00530629" w:rsidRPr="00B311FC" w:rsidRDefault="00530629" w:rsidP="00530629">
      <w:pPr>
        <w:spacing w:before="120" w:line="240" w:lineRule="auto"/>
        <w:rPr>
          <w:rFonts w:ascii="Arial" w:hAnsi="Arial" w:cs="Arial"/>
          <w:sz w:val="22"/>
          <w:szCs w:val="22"/>
        </w:rPr>
      </w:pPr>
    </w:p>
    <w:p w14:paraId="1D71692E" w14:textId="0603C52B" w:rsidR="00C03CC4" w:rsidRPr="00530629" w:rsidRDefault="00530629" w:rsidP="00530629">
      <w:pPr>
        <w:spacing w:before="120" w:line="240" w:lineRule="auto"/>
        <w:rPr>
          <w:rFonts w:ascii="Arial" w:hAnsi="Arial" w:cs="Arial"/>
          <w:sz w:val="22"/>
          <w:szCs w:val="22"/>
        </w:rPr>
      </w:pPr>
      <w:r>
        <w:rPr>
          <w:rFonts w:ascii="Arial" w:hAnsi="Arial" w:cs="Arial"/>
          <w:sz w:val="22"/>
          <w:szCs w:val="22"/>
        </w:rPr>
        <w:br w:type="page"/>
      </w:r>
    </w:p>
    <w:p w14:paraId="1A6FC0A7" w14:textId="51C5EE2B" w:rsidR="00F758F3" w:rsidRPr="00F758F3" w:rsidRDefault="00F758F3" w:rsidP="00F758F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40" w:lineRule="auto"/>
        <w:rPr>
          <w:rFonts w:ascii="Arial" w:eastAsia="Cambria" w:hAnsi="Arial" w:cs="Arial"/>
          <w:sz w:val="22"/>
          <w:szCs w:val="22"/>
        </w:rPr>
      </w:pPr>
      <w:bookmarkStart w:id="1" w:name="AppendixA"/>
      <w:r w:rsidRPr="00C03CC4">
        <w:rPr>
          <w:rFonts w:ascii="Arial" w:eastAsiaTheme="majorEastAsia" w:hAnsi="Arial" w:cstheme="majorBidi"/>
          <w:b/>
          <w:bCs/>
          <w:szCs w:val="28"/>
        </w:rPr>
        <w:lastRenderedPageBreak/>
        <w:t xml:space="preserve">Appendix A:  </w:t>
      </w:r>
      <w:bookmarkEnd w:id="1"/>
      <w:r w:rsidRPr="00C03CC4">
        <w:rPr>
          <w:rFonts w:ascii="Arial" w:eastAsia="Cambria" w:hAnsi="Arial" w:cs="Arial"/>
          <w:sz w:val="22"/>
          <w:szCs w:val="22"/>
        </w:rPr>
        <w:t>Relevant</w:t>
      </w:r>
      <w:r>
        <w:rPr>
          <w:rFonts w:ascii="Arial" w:eastAsia="Cambria" w:hAnsi="Arial" w:cs="Arial"/>
          <w:sz w:val="22"/>
          <w:szCs w:val="22"/>
        </w:rPr>
        <w:t xml:space="preserve"> excerpts from </w:t>
      </w:r>
      <w:r w:rsidRPr="001311D6">
        <w:rPr>
          <w:rFonts w:ascii="Arial" w:eastAsia="Cambria" w:hAnsi="Arial" w:cs="Arial"/>
          <w:i/>
          <w:sz w:val="22"/>
          <w:szCs w:val="22"/>
        </w:rPr>
        <w:t>A Framework for K-12 Science Education</w:t>
      </w:r>
      <w:r>
        <w:rPr>
          <w:rFonts w:ascii="Arial" w:eastAsia="Cambria" w:hAnsi="Arial" w:cs="Arial"/>
          <w:sz w:val="22"/>
          <w:szCs w:val="22"/>
        </w:rPr>
        <w:t xml:space="preserve"> as cited in the </w:t>
      </w:r>
      <w:r w:rsidRPr="001311D6">
        <w:rPr>
          <w:rFonts w:ascii="Arial" w:eastAsia="Cambria" w:hAnsi="Arial" w:cs="Arial"/>
          <w:i/>
          <w:sz w:val="22"/>
          <w:szCs w:val="22"/>
        </w:rPr>
        <w:t>Next Generation Science Standards</w:t>
      </w:r>
      <w:r>
        <w:rPr>
          <w:rFonts w:ascii="Arial" w:eastAsia="Cambria" w:hAnsi="Arial" w:cs="Arial"/>
          <w:i/>
          <w:sz w:val="22"/>
          <w:szCs w:val="22"/>
        </w:rPr>
        <w:t xml:space="preserve"> </w:t>
      </w:r>
      <w:r w:rsidRPr="00C919A4">
        <w:rPr>
          <w:rFonts w:ascii="Arial" w:eastAsia="Cambria" w:hAnsi="Arial" w:cs="Arial"/>
          <w:sz w:val="22"/>
          <w:szCs w:val="22"/>
        </w:rPr>
        <w:t>and</w:t>
      </w:r>
      <w:r>
        <w:rPr>
          <w:rFonts w:ascii="Arial" w:eastAsia="Cambria" w:hAnsi="Arial" w:cs="Arial"/>
          <w:i/>
          <w:sz w:val="22"/>
          <w:szCs w:val="22"/>
        </w:rPr>
        <w:t xml:space="preserve"> Earth Science Literacy Principles</w:t>
      </w:r>
    </w:p>
    <w:p w14:paraId="4C3E8828" w14:textId="77777777" w:rsidR="00F758F3" w:rsidRPr="003318E7" w:rsidRDefault="00F758F3" w:rsidP="00F758F3">
      <w:pPr>
        <w:spacing w:line="240" w:lineRule="auto"/>
        <w:rPr>
          <w:rFonts w:ascii="Arial" w:hAnsi="Arial" w:cs="Tahoma"/>
          <w:sz w:val="22"/>
          <w:szCs w:val="22"/>
          <w:u w:val="single"/>
        </w:rPr>
      </w:pPr>
      <w:r w:rsidRPr="003318E7">
        <w:rPr>
          <w:rFonts w:ascii="Arial" w:hAnsi="Arial" w:cs="Tahoma"/>
          <w:sz w:val="22"/>
          <w:szCs w:val="22"/>
          <w:u w:val="single"/>
        </w:rPr>
        <w:t>Science &amp; Engineering Practices in the NGSS:</w:t>
      </w:r>
    </w:p>
    <w:p w14:paraId="15FA36EF" w14:textId="48930916" w:rsidR="00F758F3" w:rsidRDefault="00275C7F" w:rsidP="00F758F3">
      <w:pPr>
        <w:spacing w:after="0" w:line="240" w:lineRule="auto"/>
        <w:rPr>
          <w:rFonts w:ascii="Arial" w:hAnsi="Arial" w:cs="Tahoma"/>
          <w:sz w:val="22"/>
          <w:szCs w:val="22"/>
        </w:rPr>
      </w:pPr>
      <w:r w:rsidRPr="003C2085">
        <w:rPr>
          <w:rFonts w:ascii="Arial" w:hAnsi="Arial" w:cs="Tahoma"/>
          <w:sz w:val="22"/>
          <w:szCs w:val="22"/>
        </w:rPr>
        <w:t>Developing and using models</w:t>
      </w:r>
      <w:r w:rsidR="00F758F3">
        <w:rPr>
          <w:rFonts w:ascii="Arial" w:hAnsi="Arial" w:cs="Tahoma"/>
          <w:sz w:val="22"/>
          <w:szCs w:val="22"/>
        </w:rPr>
        <w:t>;</w:t>
      </w:r>
    </w:p>
    <w:p w14:paraId="74101C3D" w14:textId="77777777" w:rsidR="00F758F3" w:rsidRDefault="00F758F3" w:rsidP="00F758F3">
      <w:pPr>
        <w:spacing w:after="0" w:line="240" w:lineRule="auto"/>
        <w:rPr>
          <w:rFonts w:ascii="Arial" w:eastAsiaTheme="minorEastAsia" w:hAnsi="Arial" w:cs="Tahoma"/>
          <w:sz w:val="22"/>
          <w:szCs w:val="22"/>
        </w:rPr>
      </w:pPr>
      <w:r w:rsidRPr="007862FB">
        <w:rPr>
          <w:rFonts w:ascii="Arial" w:eastAsiaTheme="minorEastAsia" w:hAnsi="Arial" w:cs="Tahoma"/>
          <w:sz w:val="22"/>
          <w:szCs w:val="22"/>
        </w:rPr>
        <w:t>Analyzing and interpreting data</w:t>
      </w:r>
      <w:r>
        <w:rPr>
          <w:rFonts w:ascii="Arial" w:eastAsiaTheme="minorEastAsia" w:hAnsi="Arial" w:cs="Tahoma"/>
          <w:sz w:val="22"/>
          <w:szCs w:val="22"/>
        </w:rPr>
        <w:t>;</w:t>
      </w:r>
    </w:p>
    <w:p w14:paraId="29183BE9" w14:textId="05454EDA" w:rsidR="00F758F3" w:rsidRPr="003C2085" w:rsidRDefault="00275C7F" w:rsidP="00F758F3">
      <w:pPr>
        <w:spacing w:after="0" w:line="240" w:lineRule="auto"/>
        <w:rPr>
          <w:rFonts w:ascii="Arial" w:hAnsi="Arial" w:cs="Tahoma"/>
          <w:sz w:val="22"/>
          <w:szCs w:val="22"/>
        </w:rPr>
      </w:pPr>
      <w:r w:rsidRPr="003C2085">
        <w:rPr>
          <w:rFonts w:ascii="Arial" w:hAnsi="Arial" w:cs="Tahoma"/>
          <w:sz w:val="22"/>
          <w:szCs w:val="22"/>
        </w:rPr>
        <w:t>Using mathematics and computational thinking</w:t>
      </w:r>
      <w:r w:rsidR="00F758F3">
        <w:rPr>
          <w:rFonts w:ascii="Arial" w:hAnsi="Arial" w:cs="Tahoma"/>
          <w:sz w:val="22"/>
          <w:szCs w:val="22"/>
        </w:rPr>
        <w:t>; and</w:t>
      </w:r>
    </w:p>
    <w:p w14:paraId="55E18F7B" w14:textId="27830820" w:rsidR="00275C7F" w:rsidRPr="00E5599D" w:rsidRDefault="00275C7F" w:rsidP="00275C7F">
      <w:pPr>
        <w:rPr>
          <w:rFonts w:ascii="Arial" w:hAnsi="Arial" w:cs="Tahoma"/>
          <w:sz w:val="22"/>
          <w:szCs w:val="22"/>
        </w:rPr>
      </w:pPr>
      <w:r w:rsidRPr="003C2085">
        <w:rPr>
          <w:rFonts w:ascii="Arial" w:hAnsi="Arial" w:cs="Tahoma"/>
          <w:sz w:val="22"/>
          <w:szCs w:val="22"/>
        </w:rPr>
        <w:t>Constructing explanations (for science) and designing solutions (for engineering)</w:t>
      </w:r>
      <w:r>
        <w:rPr>
          <w:rFonts w:ascii="Arial" w:hAnsi="Arial" w:cs="Tahoma"/>
          <w:sz w:val="22"/>
          <w:szCs w:val="22"/>
        </w:rPr>
        <w:t>.</w:t>
      </w:r>
    </w:p>
    <w:p w14:paraId="3A92227C" w14:textId="77777777" w:rsidR="00F758F3" w:rsidRPr="003318E7" w:rsidRDefault="00F758F3" w:rsidP="00F758F3">
      <w:pPr>
        <w:spacing w:line="240" w:lineRule="auto"/>
        <w:rPr>
          <w:rFonts w:ascii="Arial" w:hAnsi="Arial" w:cs="Tahoma"/>
          <w:sz w:val="22"/>
          <w:szCs w:val="22"/>
          <w:u w:val="single"/>
        </w:rPr>
      </w:pPr>
      <w:r w:rsidRPr="003318E7">
        <w:rPr>
          <w:rFonts w:ascii="Arial" w:hAnsi="Arial" w:cs="Tahoma"/>
          <w:sz w:val="22"/>
          <w:szCs w:val="22"/>
          <w:u w:val="single"/>
        </w:rPr>
        <w:t>Crosscutting Concepts:</w:t>
      </w:r>
    </w:p>
    <w:p w14:paraId="7B831811" w14:textId="21DE5174" w:rsidR="00BE020A" w:rsidRDefault="00F758F3" w:rsidP="00F10082">
      <w:pPr>
        <w:rPr>
          <w:rFonts w:ascii="Arial" w:hAnsi="Arial" w:cs="Tahoma"/>
          <w:sz w:val="22"/>
          <w:szCs w:val="22"/>
        </w:rPr>
      </w:pPr>
      <w:r w:rsidRPr="007862FB">
        <w:rPr>
          <w:rFonts w:ascii="Arial" w:eastAsiaTheme="minorEastAsia" w:hAnsi="Arial" w:cs="Tahoma"/>
          <w:sz w:val="22"/>
          <w:szCs w:val="22"/>
        </w:rPr>
        <w:t>Patterns</w:t>
      </w:r>
      <w:r>
        <w:rPr>
          <w:rFonts w:ascii="Arial" w:eastAsiaTheme="minorEastAsia" w:hAnsi="Arial" w:cs="Tahoma"/>
          <w:sz w:val="22"/>
          <w:szCs w:val="22"/>
        </w:rPr>
        <w:t>; s</w:t>
      </w:r>
      <w:r w:rsidRPr="007862FB">
        <w:rPr>
          <w:rFonts w:ascii="Arial" w:eastAsiaTheme="minorEastAsia" w:hAnsi="Arial" w:cs="Tahoma"/>
          <w:sz w:val="22"/>
          <w:szCs w:val="22"/>
        </w:rPr>
        <w:t xml:space="preserve">cale, </w:t>
      </w:r>
      <w:r>
        <w:rPr>
          <w:rFonts w:ascii="Arial" w:eastAsiaTheme="minorEastAsia" w:hAnsi="Arial" w:cs="Tahoma"/>
          <w:sz w:val="22"/>
          <w:szCs w:val="22"/>
        </w:rPr>
        <w:t xml:space="preserve">proportion and quantity; </w:t>
      </w:r>
      <w:r w:rsidR="00BE020A">
        <w:rPr>
          <w:rFonts w:ascii="Arial" w:hAnsi="Arial" w:cs="Tahoma"/>
          <w:sz w:val="22"/>
          <w:szCs w:val="22"/>
        </w:rPr>
        <w:t xml:space="preserve">Scale, proportion, and quantity; Stability and change.  </w:t>
      </w:r>
      <w:r w:rsidRPr="003318E7">
        <w:rPr>
          <w:rFonts w:ascii="Arial" w:hAnsi="Arial" w:cs="Tahoma"/>
          <w:sz w:val="22"/>
          <w:szCs w:val="22"/>
          <w:u w:val="single"/>
        </w:rPr>
        <w:t>Disciplinary Core Ideas:</w:t>
      </w:r>
    </w:p>
    <w:p w14:paraId="3BD283F1" w14:textId="19ECD7ED" w:rsidR="00F10082" w:rsidRDefault="00F10082" w:rsidP="00F10082">
      <w:pPr>
        <w:spacing w:line="240" w:lineRule="auto"/>
        <w:rPr>
          <w:rFonts w:ascii="Arial" w:hAnsi="Arial" w:cs="Tahoma"/>
          <w:sz w:val="22"/>
          <w:szCs w:val="22"/>
        </w:rPr>
      </w:pPr>
      <w:r>
        <w:rPr>
          <w:rFonts w:ascii="Arial" w:hAnsi="Arial" w:cs="Tahoma"/>
          <w:sz w:val="22"/>
          <w:szCs w:val="22"/>
        </w:rPr>
        <w:t xml:space="preserve">ESS2.B:  Plate Tectonics and Large-Scale System Interactions:  Plate tectonics is the unifying theory that explains the past and current movements of the rocks at Earth’s surface and provides a framework for understanding its geologic history.  Plate movements are responsible for most continental and ocean-floor features and for the distribution of most rocks and minerals within Earth’s crust.  </w:t>
      </w:r>
      <w:r w:rsidRPr="00316659">
        <w:rPr>
          <w:rFonts w:ascii="Arial" w:hAnsi="Arial" w:cs="Tahoma"/>
          <w:sz w:val="22"/>
          <w:szCs w:val="22"/>
        </w:rPr>
        <w:t>Maps of ancient land and water patterns, based on investigations of rocks and fossils,</w:t>
      </w:r>
      <w:r>
        <w:rPr>
          <w:rFonts w:ascii="Arial" w:hAnsi="Arial" w:cs="Tahoma"/>
          <w:sz w:val="22"/>
          <w:szCs w:val="22"/>
        </w:rPr>
        <w:t xml:space="preserve"> make clear how Earth’s plates have moved great distances,</w:t>
      </w:r>
      <w:r w:rsidR="0007518C">
        <w:rPr>
          <w:rFonts w:ascii="Arial" w:hAnsi="Arial" w:cs="Tahoma"/>
          <w:sz w:val="22"/>
          <w:szCs w:val="22"/>
        </w:rPr>
        <w:t xml:space="preserve"> collided, and spread apart.  [G</w:t>
      </w:r>
      <w:r>
        <w:rPr>
          <w:rFonts w:ascii="Arial" w:hAnsi="Arial" w:cs="Tahoma"/>
          <w:sz w:val="22"/>
          <w:szCs w:val="22"/>
        </w:rPr>
        <w:t>rade 8]</w:t>
      </w:r>
    </w:p>
    <w:p w14:paraId="61E5749C" w14:textId="0ADDC9B9" w:rsidR="00F10082" w:rsidRDefault="00F10082" w:rsidP="00F10082">
      <w:pPr>
        <w:spacing w:line="240" w:lineRule="auto"/>
        <w:rPr>
          <w:rFonts w:ascii="Arial" w:hAnsi="Arial" w:cs="Tahoma"/>
          <w:sz w:val="22"/>
          <w:szCs w:val="22"/>
        </w:rPr>
      </w:pPr>
      <w:r>
        <w:rPr>
          <w:rFonts w:ascii="Arial" w:hAnsi="Arial" w:cs="Tahoma"/>
          <w:sz w:val="22"/>
          <w:szCs w:val="22"/>
        </w:rPr>
        <w:t>ESS2.B:  The radioactive decay of unstable isotopes continually generates heat energy within Earth’s crust and mantle, providing the primary source of heat that drives mantle convection.  Plate tectonics can be viewed as the surface expression of mantle convection.  [</w:t>
      </w:r>
      <w:r w:rsidR="007054C8">
        <w:rPr>
          <w:rFonts w:ascii="Arial" w:hAnsi="Arial" w:cs="Tahoma"/>
          <w:sz w:val="22"/>
          <w:szCs w:val="22"/>
        </w:rPr>
        <w:t>Grade</w:t>
      </w:r>
      <w:r>
        <w:rPr>
          <w:rFonts w:ascii="Arial" w:hAnsi="Arial" w:cs="Tahoma"/>
          <w:sz w:val="22"/>
          <w:szCs w:val="22"/>
        </w:rPr>
        <w:t xml:space="preserve"> 12]</w:t>
      </w:r>
    </w:p>
    <w:p w14:paraId="427BB54F" w14:textId="33D68A39" w:rsidR="00BE020A" w:rsidRDefault="00F10082" w:rsidP="00F758F3">
      <w:pPr>
        <w:spacing w:line="240" w:lineRule="auto"/>
        <w:rPr>
          <w:rFonts w:ascii="Arial" w:hAnsi="Arial" w:cs="Tahoma"/>
          <w:sz w:val="22"/>
          <w:szCs w:val="22"/>
        </w:rPr>
      </w:pPr>
      <w:r>
        <w:rPr>
          <w:rFonts w:ascii="Arial" w:hAnsi="Arial" w:cs="Tahoma"/>
          <w:sz w:val="22"/>
          <w:szCs w:val="22"/>
        </w:rPr>
        <w:t>ESS3.B:  Natural Hazards:  Mapping the history of natural hazards in a region, combined with an understanding of related geologic forces can help forecast the locations and likelihoods of future events.  [</w:t>
      </w:r>
      <w:r w:rsidR="007054C8">
        <w:rPr>
          <w:rFonts w:ascii="Arial" w:hAnsi="Arial" w:cs="Tahoma"/>
          <w:sz w:val="22"/>
          <w:szCs w:val="22"/>
        </w:rPr>
        <w:t>Grade</w:t>
      </w:r>
      <w:r>
        <w:rPr>
          <w:rFonts w:ascii="Arial" w:hAnsi="Arial" w:cs="Tahoma"/>
          <w:sz w:val="22"/>
          <w:szCs w:val="22"/>
        </w:rPr>
        <w:t xml:space="preserve"> 8]</w:t>
      </w:r>
    </w:p>
    <w:p w14:paraId="721B5D39" w14:textId="77777777" w:rsidR="00F758F3" w:rsidRPr="00C919A4" w:rsidRDefault="00F758F3" w:rsidP="00F758F3">
      <w:pPr>
        <w:tabs>
          <w:tab w:val="left" w:pos="900"/>
        </w:tabs>
        <w:spacing w:before="240" w:line="240" w:lineRule="auto"/>
        <w:rPr>
          <w:rFonts w:ascii="Arial" w:eastAsiaTheme="majorEastAsia" w:hAnsi="Arial" w:cstheme="majorBidi"/>
          <w:bCs/>
          <w:sz w:val="22"/>
          <w:szCs w:val="22"/>
          <w:u w:val="single"/>
        </w:rPr>
      </w:pPr>
      <w:r w:rsidRPr="00C919A4">
        <w:rPr>
          <w:rFonts w:ascii="Arial" w:eastAsiaTheme="majorEastAsia" w:hAnsi="Arial" w:cstheme="majorBidi"/>
          <w:bCs/>
          <w:sz w:val="22"/>
          <w:szCs w:val="22"/>
          <w:u w:val="single"/>
        </w:rPr>
        <w:t>Earth Science Literacy Principles</w:t>
      </w:r>
    </w:p>
    <w:p w14:paraId="1ED43711" w14:textId="4009DC22" w:rsidR="00F758F3" w:rsidRPr="00F41623" w:rsidRDefault="00F758F3" w:rsidP="00F758F3">
      <w:pPr>
        <w:spacing w:after="0" w:line="240" w:lineRule="auto"/>
        <w:rPr>
          <w:rFonts w:ascii="Arial" w:hAnsi="Arial" w:cs="Arial"/>
          <w:color w:val="000000"/>
          <w:sz w:val="22"/>
          <w:szCs w:val="22"/>
        </w:rPr>
      </w:pPr>
      <w:r w:rsidRPr="00F41623">
        <w:rPr>
          <w:rFonts w:ascii="Arial" w:hAnsi="Arial" w:cs="Arial"/>
          <w:color w:val="000000"/>
          <w:sz w:val="22"/>
          <w:szCs w:val="22"/>
        </w:rPr>
        <w:t>Big Idea 1:  Data and</w:t>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33466F">
        <w:rPr>
          <w:rFonts w:ascii="Arial" w:hAnsi="Arial" w:cs="Arial"/>
          <w:color w:val="000000"/>
          <w:sz w:val="22"/>
          <w:szCs w:val="22"/>
        </w:rPr>
        <w:tab/>
      </w:r>
      <w:r w:rsidR="0033466F">
        <w:rPr>
          <w:rFonts w:ascii="Arial" w:hAnsi="Arial" w:cs="Arial"/>
          <w:color w:val="000000"/>
          <w:sz w:val="22"/>
          <w:szCs w:val="22"/>
        </w:rPr>
        <w:tab/>
      </w:r>
      <w:r w:rsidR="0033466F">
        <w:rPr>
          <w:rFonts w:ascii="Arial" w:hAnsi="Arial" w:cs="Arial"/>
          <w:color w:val="000000"/>
          <w:sz w:val="22"/>
          <w:szCs w:val="22"/>
        </w:rPr>
        <w:tab/>
      </w:r>
      <w:r w:rsidR="0033466F">
        <w:rPr>
          <w:rFonts w:ascii="Arial" w:hAnsi="Arial" w:cs="Arial"/>
          <w:color w:val="000000"/>
          <w:sz w:val="22"/>
          <w:szCs w:val="22"/>
        </w:rPr>
        <w:tab/>
      </w:r>
      <w:r w:rsidRPr="00F41623">
        <w:rPr>
          <w:rFonts w:ascii="Arial" w:hAnsi="Arial" w:cs="Arial"/>
          <w:color w:val="000000"/>
          <w:sz w:val="22"/>
          <w:szCs w:val="22"/>
        </w:rPr>
        <w:t>1.1  Predict hazards</w:t>
      </w:r>
      <w:r>
        <w:rPr>
          <w:rFonts w:ascii="Arial" w:hAnsi="Arial" w:cs="Arial"/>
          <w:color w:val="000000"/>
          <w:sz w:val="22"/>
          <w:szCs w:val="22"/>
        </w:rPr>
        <w:t>.</w:t>
      </w:r>
    </w:p>
    <w:p w14:paraId="4E514C2F" w14:textId="4A8433F1" w:rsidR="00F758F3" w:rsidRPr="00F41623" w:rsidRDefault="00F758F3" w:rsidP="00F758F3">
      <w:pPr>
        <w:spacing w:after="0" w:line="240" w:lineRule="auto"/>
        <w:rPr>
          <w:rFonts w:ascii="Arial" w:hAnsi="Arial" w:cs="Arial"/>
          <w:color w:val="000000"/>
          <w:sz w:val="22"/>
          <w:szCs w:val="22"/>
        </w:rPr>
      </w:pPr>
      <w:r w:rsidRPr="00F41623">
        <w:rPr>
          <w:rFonts w:ascii="Arial" w:hAnsi="Arial" w:cs="Arial"/>
          <w:color w:val="000000"/>
          <w:sz w:val="22"/>
          <w:szCs w:val="22"/>
        </w:rPr>
        <w:t xml:space="preserve">Observations Lead to </w:t>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33466F">
        <w:rPr>
          <w:rFonts w:ascii="Arial" w:hAnsi="Arial" w:cs="Arial"/>
          <w:color w:val="000000"/>
          <w:sz w:val="22"/>
          <w:szCs w:val="22"/>
        </w:rPr>
        <w:tab/>
      </w:r>
      <w:r w:rsidR="0033466F">
        <w:rPr>
          <w:rFonts w:ascii="Arial" w:hAnsi="Arial" w:cs="Arial"/>
          <w:color w:val="000000"/>
          <w:sz w:val="22"/>
          <w:szCs w:val="22"/>
        </w:rPr>
        <w:tab/>
      </w:r>
      <w:r w:rsidR="0033466F">
        <w:rPr>
          <w:rFonts w:ascii="Arial" w:hAnsi="Arial" w:cs="Arial"/>
          <w:color w:val="000000"/>
          <w:sz w:val="22"/>
          <w:szCs w:val="22"/>
        </w:rPr>
        <w:tab/>
      </w:r>
      <w:r w:rsidR="0033466F">
        <w:rPr>
          <w:rFonts w:ascii="Arial" w:hAnsi="Arial" w:cs="Arial"/>
          <w:color w:val="000000"/>
          <w:sz w:val="22"/>
          <w:szCs w:val="22"/>
        </w:rPr>
        <w:tab/>
        <w:t>1.3  Experiment and c</w:t>
      </w:r>
      <w:r w:rsidRPr="00F41623">
        <w:rPr>
          <w:rFonts w:ascii="Arial" w:hAnsi="Arial" w:cs="Arial"/>
          <w:color w:val="000000"/>
          <w:sz w:val="22"/>
          <w:szCs w:val="22"/>
        </w:rPr>
        <w:t>ollect multiple kinds of evidence</w:t>
      </w:r>
      <w:r>
        <w:rPr>
          <w:rFonts w:ascii="Arial" w:hAnsi="Arial" w:cs="Arial"/>
          <w:color w:val="000000"/>
          <w:sz w:val="22"/>
          <w:szCs w:val="22"/>
        </w:rPr>
        <w:t>.</w:t>
      </w:r>
    </w:p>
    <w:p w14:paraId="1FE48C14" w14:textId="4CC9892E" w:rsidR="00F758F3" w:rsidRPr="00F41623" w:rsidRDefault="00F758F3" w:rsidP="00F758F3">
      <w:pPr>
        <w:spacing w:after="0" w:line="240" w:lineRule="auto"/>
        <w:rPr>
          <w:rFonts w:ascii="Arial" w:hAnsi="Arial" w:cs="Arial"/>
          <w:color w:val="000000"/>
          <w:sz w:val="22"/>
          <w:szCs w:val="22"/>
        </w:rPr>
      </w:pPr>
      <w:r w:rsidRPr="00F41623">
        <w:rPr>
          <w:rFonts w:ascii="Arial" w:hAnsi="Arial" w:cs="Arial"/>
          <w:color w:val="000000"/>
          <w:sz w:val="22"/>
          <w:szCs w:val="22"/>
        </w:rPr>
        <w:t>Understanding</w:t>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33466F">
        <w:rPr>
          <w:rFonts w:ascii="Arial" w:hAnsi="Arial" w:cs="Arial"/>
          <w:color w:val="000000"/>
          <w:sz w:val="22"/>
          <w:szCs w:val="22"/>
        </w:rPr>
        <w:tab/>
      </w:r>
      <w:r w:rsidR="0033466F">
        <w:rPr>
          <w:rFonts w:ascii="Arial" w:hAnsi="Arial" w:cs="Arial"/>
          <w:color w:val="000000"/>
          <w:sz w:val="22"/>
          <w:szCs w:val="22"/>
        </w:rPr>
        <w:tab/>
      </w:r>
      <w:r w:rsidR="0033466F">
        <w:rPr>
          <w:rFonts w:ascii="Arial" w:hAnsi="Arial" w:cs="Arial"/>
          <w:color w:val="000000"/>
          <w:sz w:val="22"/>
          <w:szCs w:val="22"/>
        </w:rPr>
        <w:tab/>
      </w:r>
      <w:r w:rsidR="0033466F">
        <w:rPr>
          <w:rFonts w:ascii="Arial" w:hAnsi="Arial" w:cs="Arial"/>
          <w:color w:val="000000"/>
          <w:sz w:val="22"/>
          <w:szCs w:val="22"/>
        </w:rPr>
        <w:tab/>
      </w:r>
      <w:r w:rsidR="0033466F">
        <w:rPr>
          <w:rFonts w:ascii="Arial" w:hAnsi="Arial" w:cs="Arial"/>
          <w:color w:val="000000"/>
          <w:sz w:val="22"/>
          <w:szCs w:val="22"/>
        </w:rPr>
        <w:tab/>
      </w:r>
      <w:r w:rsidR="0033466F">
        <w:rPr>
          <w:rFonts w:ascii="Arial" w:hAnsi="Arial" w:cs="Arial"/>
          <w:color w:val="000000"/>
          <w:sz w:val="22"/>
          <w:szCs w:val="22"/>
        </w:rPr>
        <w:tab/>
      </w:r>
      <w:r w:rsidRPr="00F41623">
        <w:rPr>
          <w:rFonts w:ascii="Arial" w:hAnsi="Arial" w:cs="Arial"/>
          <w:color w:val="000000"/>
          <w:sz w:val="22"/>
          <w:szCs w:val="22"/>
        </w:rPr>
        <w:t>1.4  Use indirect measurements</w:t>
      </w:r>
      <w:r>
        <w:rPr>
          <w:rFonts w:ascii="Arial" w:hAnsi="Arial" w:cs="Arial"/>
          <w:color w:val="000000"/>
          <w:sz w:val="22"/>
          <w:szCs w:val="22"/>
        </w:rPr>
        <w:t>.</w:t>
      </w:r>
    </w:p>
    <w:p w14:paraId="1DDEAF6A" w14:textId="1D44B0B5" w:rsidR="00F758F3" w:rsidRPr="00F41623" w:rsidRDefault="00F758F3" w:rsidP="00F758F3">
      <w:pPr>
        <w:spacing w:after="0" w:line="240" w:lineRule="auto"/>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033DEF">
        <w:rPr>
          <w:rFonts w:ascii="Arial" w:hAnsi="Arial" w:cs="Arial"/>
          <w:color w:val="000000"/>
          <w:sz w:val="22"/>
          <w:szCs w:val="22"/>
        </w:rPr>
        <w:tab/>
      </w:r>
      <w:r w:rsidR="00033DEF">
        <w:rPr>
          <w:rFonts w:ascii="Arial" w:hAnsi="Arial" w:cs="Arial"/>
          <w:color w:val="000000"/>
          <w:sz w:val="22"/>
          <w:szCs w:val="22"/>
        </w:rPr>
        <w:tab/>
      </w:r>
      <w:r w:rsidR="00033DEF">
        <w:rPr>
          <w:rFonts w:ascii="Arial" w:hAnsi="Arial" w:cs="Arial"/>
          <w:color w:val="000000"/>
          <w:sz w:val="22"/>
          <w:szCs w:val="22"/>
        </w:rPr>
        <w:tab/>
      </w:r>
      <w:r w:rsidR="00033DEF">
        <w:rPr>
          <w:rFonts w:ascii="Arial" w:hAnsi="Arial" w:cs="Arial"/>
          <w:color w:val="000000"/>
          <w:sz w:val="22"/>
          <w:szCs w:val="22"/>
        </w:rPr>
        <w:tab/>
      </w:r>
      <w:r w:rsidR="00033DEF">
        <w:rPr>
          <w:rFonts w:ascii="Arial" w:hAnsi="Arial" w:cs="Arial"/>
          <w:color w:val="000000"/>
          <w:sz w:val="22"/>
          <w:szCs w:val="22"/>
        </w:rPr>
        <w:tab/>
      </w:r>
      <w:r w:rsidR="00033DEF">
        <w:rPr>
          <w:rFonts w:ascii="Arial" w:hAnsi="Arial" w:cs="Arial"/>
          <w:color w:val="000000"/>
          <w:sz w:val="22"/>
          <w:szCs w:val="22"/>
        </w:rPr>
        <w:tab/>
      </w:r>
      <w:r w:rsidR="00033DEF">
        <w:rPr>
          <w:rFonts w:ascii="Arial" w:hAnsi="Arial" w:cs="Arial"/>
          <w:color w:val="000000"/>
          <w:sz w:val="22"/>
          <w:szCs w:val="22"/>
        </w:rPr>
        <w:tab/>
      </w:r>
      <w:r w:rsidR="00033DEF">
        <w:rPr>
          <w:rFonts w:ascii="Arial" w:hAnsi="Arial" w:cs="Arial"/>
          <w:color w:val="000000"/>
          <w:sz w:val="22"/>
          <w:szCs w:val="22"/>
        </w:rPr>
        <w:tab/>
      </w:r>
      <w:r w:rsidR="00033DEF">
        <w:rPr>
          <w:rFonts w:ascii="Arial" w:hAnsi="Arial" w:cs="Arial"/>
          <w:color w:val="000000"/>
          <w:sz w:val="22"/>
          <w:szCs w:val="22"/>
        </w:rPr>
        <w:tab/>
      </w:r>
      <w:r w:rsidRPr="00F41623">
        <w:rPr>
          <w:rFonts w:ascii="Arial" w:hAnsi="Arial" w:cs="Arial"/>
          <w:color w:val="000000"/>
          <w:sz w:val="22"/>
          <w:szCs w:val="22"/>
        </w:rPr>
        <w:t>1.5  Understand the past to forecast the future</w:t>
      </w:r>
      <w:r>
        <w:rPr>
          <w:rFonts w:ascii="Arial" w:hAnsi="Arial" w:cs="Arial"/>
          <w:color w:val="000000"/>
          <w:sz w:val="22"/>
          <w:szCs w:val="22"/>
        </w:rPr>
        <w:t>.</w:t>
      </w:r>
    </w:p>
    <w:p w14:paraId="02FC2850" w14:textId="77D49632" w:rsidR="00F758F3" w:rsidRPr="00F41623" w:rsidRDefault="0033466F" w:rsidP="0033466F">
      <w:pPr>
        <w:spacing w:after="0" w:line="240" w:lineRule="auto"/>
        <w:ind w:left="3744" w:firstLine="288"/>
        <w:rPr>
          <w:rFonts w:ascii="Arial" w:hAnsi="Arial" w:cs="Arial"/>
          <w:color w:val="000000"/>
          <w:sz w:val="22"/>
          <w:szCs w:val="22"/>
        </w:rPr>
      </w:pPr>
      <w:r>
        <w:rPr>
          <w:rFonts w:ascii="Arial" w:hAnsi="Arial" w:cs="Arial"/>
          <w:color w:val="000000"/>
          <w:sz w:val="22"/>
          <w:szCs w:val="22"/>
        </w:rPr>
        <w:t>1.7</w:t>
      </w:r>
      <w:r w:rsidR="00F758F3" w:rsidRPr="00F41623">
        <w:rPr>
          <w:rFonts w:ascii="Arial" w:hAnsi="Arial" w:cs="Arial"/>
          <w:color w:val="000000"/>
          <w:sz w:val="22"/>
          <w:szCs w:val="22"/>
        </w:rPr>
        <w:t xml:space="preserve">  </w:t>
      </w:r>
      <w:r>
        <w:rPr>
          <w:rFonts w:ascii="Arial" w:hAnsi="Arial" w:cs="Arial"/>
          <w:color w:val="000000"/>
          <w:sz w:val="22"/>
          <w:szCs w:val="22"/>
        </w:rPr>
        <w:t>Advances in technology refine understanding</w:t>
      </w:r>
      <w:r w:rsidR="00F758F3">
        <w:rPr>
          <w:rFonts w:ascii="Arial" w:hAnsi="Arial" w:cs="Arial"/>
          <w:color w:val="000000"/>
          <w:sz w:val="22"/>
          <w:szCs w:val="22"/>
        </w:rPr>
        <w:t>.</w:t>
      </w:r>
    </w:p>
    <w:p w14:paraId="1EA33E63" w14:textId="77777777" w:rsidR="00F758F3" w:rsidRPr="00F41623" w:rsidRDefault="00F758F3" w:rsidP="00F758F3">
      <w:pPr>
        <w:spacing w:after="0" w:line="240" w:lineRule="auto"/>
        <w:rPr>
          <w:rFonts w:ascii="Arial" w:hAnsi="Arial" w:cs="Arial"/>
          <w:color w:val="000000"/>
          <w:sz w:val="22"/>
          <w:szCs w:val="22"/>
        </w:rPr>
      </w:pPr>
    </w:p>
    <w:p w14:paraId="5F242DB3" w14:textId="5CE4429B" w:rsidR="00F758F3" w:rsidRPr="00F41623" w:rsidRDefault="0033466F" w:rsidP="00F758F3">
      <w:pPr>
        <w:spacing w:after="0" w:line="240" w:lineRule="auto"/>
        <w:rPr>
          <w:rFonts w:ascii="Arial" w:hAnsi="Arial" w:cs="Arial"/>
          <w:color w:val="000000"/>
          <w:sz w:val="22"/>
          <w:szCs w:val="22"/>
        </w:rPr>
      </w:pPr>
      <w:r>
        <w:rPr>
          <w:rFonts w:ascii="Arial" w:hAnsi="Arial" w:cs="Arial"/>
          <w:color w:val="000000"/>
          <w:sz w:val="22"/>
          <w:szCs w:val="22"/>
        </w:rPr>
        <w:t>Big Idea 2:  Ancient Earth</w:t>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sidR="00F758F3" w:rsidRPr="00F41623">
        <w:rPr>
          <w:rFonts w:ascii="Arial" w:hAnsi="Arial" w:cs="Arial"/>
          <w:color w:val="000000"/>
          <w:sz w:val="22"/>
          <w:szCs w:val="22"/>
        </w:rPr>
        <w:t>2.7  Change can be gradual or catastrophic</w:t>
      </w:r>
      <w:r w:rsidR="00F758F3">
        <w:rPr>
          <w:rFonts w:ascii="Arial" w:hAnsi="Arial" w:cs="Arial"/>
          <w:color w:val="000000"/>
          <w:sz w:val="22"/>
          <w:szCs w:val="22"/>
        </w:rPr>
        <w:t>.</w:t>
      </w:r>
    </w:p>
    <w:p w14:paraId="09FA0E90" w14:textId="77777777" w:rsidR="00F758F3" w:rsidRPr="00F41623" w:rsidRDefault="00F758F3" w:rsidP="00F758F3">
      <w:pPr>
        <w:spacing w:after="0" w:line="240" w:lineRule="auto"/>
        <w:rPr>
          <w:rFonts w:ascii="Arial" w:hAnsi="Arial" w:cs="Arial"/>
          <w:color w:val="000000"/>
          <w:sz w:val="22"/>
          <w:szCs w:val="22"/>
        </w:rPr>
      </w:pPr>
    </w:p>
    <w:p w14:paraId="19332076" w14:textId="7EB46047" w:rsidR="00F758F3" w:rsidRPr="00F41623" w:rsidRDefault="00F758F3" w:rsidP="0033466F">
      <w:pPr>
        <w:spacing w:after="0" w:line="240" w:lineRule="auto"/>
        <w:rPr>
          <w:rFonts w:ascii="Arial" w:hAnsi="Arial" w:cs="Arial"/>
          <w:color w:val="000000"/>
          <w:sz w:val="22"/>
          <w:szCs w:val="22"/>
        </w:rPr>
      </w:pPr>
      <w:r w:rsidRPr="00F41623">
        <w:rPr>
          <w:rFonts w:ascii="Arial" w:hAnsi="Arial" w:cs="Arial"/>
          <w:color w:val="000000"/>
          <w:sz w:val="22"/>
          <w:szCs w:val="22"/>
        </w:rPr>
        <w:t>B</w:t>
      </w:r>
      <w:r w:rsidR="0033466F">
        <w:rPr>
          <w:rFonts w:ascii="Arial" w:hAnsi="Arial" w:cs="Arial"/>
          <w:color w:val="000000"/>
          <w:sz w:val="22"/>
          <w:szCs w:val="22"/>
        </w:rPr>
        <w:t>ig Idea 3:  Earth as a System</w:t>
      </w:r>
      <w:r w:rsidR="0033466F">
        <w:rPr>
          <w:rFonts w:ascii="Arial" w:hAnsi="Arial" w:cs="Arial"/>
          <w:color w:val="000000"/>
          <w:sz w:val="22"/>
          <w:szCs w:val="22"/>
        </w:rPr>
        <w:tab/>
      </w:r>
      <w:r w:rsidR="0033466F">
        <w:rPr>
          <w:rFonts w:ascii="Arial" w:hAnsi="Arial" w:cs="Arial"/>
          <w:color w:val="000000"/>
          <w:sz w:val="22"/>
          <w:szCs w:val="22"/>
        </w:rPr>
        <w:tab/>
      </w:r>
      <w:r w:rsidR="0033466F">
        <w:rPr>
          <w:rFonts w:ascii="Arial" w:hAnsi="Arial" w:cs="Arial"/>
          <w:color w:val="000000"/>
          <w:sz w:val="22"/>
          <w:szCs w:val="22"/>
        </w:rPr>
        <w:tab/>
      </w:r>
      <w:r w:rsidR="0033466F">
        <w:rPr>
          <w:rFonts w:ascii="Arial" w:hAnsi="Arial" w:cs="Arial"/>
          <w:color w:val="000000"/>
          <w:sz w:val="22"/>
          <w:szCs w:val="22"/>
        </w:rPr>
        <w:tab/>
      </w:r>
      <w:r w:rsidRPr="00F41623">
        <w:rPr>
          <w:rFonts w:ascii="Arial" w:hAnsi="Arial" w:cs="Arial"/>
          <w:color w:val="000000"/>
          <w:sz w:val="22"/>
          <w:szCs w:val="22"/>
        </w:rPr>
        <w:t>3.6  Earth’s systems are dynamic</w:t>
      </w:r>
      <w:r>
        <w:rPr>
          <w:rFonts w:ascii="Arial" w:hAnsi="Arial" w:cs="Arial"/>
          <w:color w:val="000000"/>
          <w:sz w:val="22"/>
          <w:szCs w:val="22"/>
        </w:rPr>
        <w:t>.</w:t>
      </w:r>
    </w:p>
    <w:p w14:paraId="597101BE" w14:textId="77777777" w:rsidR="00F758F3" w:rsidRPr="00F41623" w:rsidRDefault="00F758F3" w:rsidP="00F758F3">
      <w:pPr>
        <w:spacing w:after="0" w:line="240" w:lineRule="auto"/>
        <w:rPr>
          <w:rFonts w:ascii="Arial" w:hAnsi="Arial" w:cs="Arial"/>
          <w:color w:val="000000"/>
          <w:sz w:val="22"/>
          <w:szCs w:val="22"/>
        </w:rPr>
      </w:pPr>
    </w:p>
    <w:p w14:paraId="5F5CBCAC" w14:textId="66DC519C" w:rsidR="00F758F3" w:rsidRPr="00F41623" w:rsidRDefault="00F758F3" w:rsidP="00F758F3">
      <w:pPr>
        <w:spacing w:after="0" w:line="240" w:lineRule="auto"/>
        <w:rPr>
          <w:rFonts w:ascii="Arial" w:hAnsi="Arial" w:cs="Arial"/>
          <w:color w:val="000000"/>
          <w:sz w:val="22"/>
          <w:szCs w:val="22"/>
        </w:rPr>
      </w:pPr>
      <w:r w:rsidRPr="00F41623">
        <w:rPr>
          <w:rFonts w:ascii="Arial" w:hAnsi="Arial" w:cs="Arial"/>
          <w:color w:val="000000"/>
          <w:sz w:val="22"/>
          <w:szCs w:val="22"/>
        </w:rPr>
        <w:t>Big Idea 4:  Dynamic Earth</w:t>
      </w:r>
      <w:r w:rsidRPr="00F41623">
        <w:rPr>
          <w:rFonts w:ascii="Arial" w:hAnsi="Arial" w:cs="Arial"/>
          <w:color w:val="000000"/>
          <w:sz w:val="22"/>
          <w:szCs w:val="22"/>
        </w:rPr>
        <w:tab/>
      </w:r>
      <w:r w:rsidRPr="00F41623">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Pr="00F41623">
        <w:rPr>
          <w:rFonts w:ascii="Arial" w:hAnsi="Arial" w:cs="Arial"/>
          <w:color w:val="000000"/>
          <w:sz w:val="22"/>
          <w:szCs w:val="22"/>
        </w:rPr>
        <w:t>4.1  The geosphere changes</w:t>
      </w:r>
      <w:r>
        <w:rPr>
          <w:rFonts w:ascii="Arial" w:hAnsi="Arial" w:cs="Arial"/>
          <w:color w:val="000000"/>
          <w:sz w:val="22"/>
          <w:szCs w:val="22"/>
        </w:rPr>
        <w:t>.</w:t>
      </w:r>
    </w:p>
    <w:p w14:paraId="535C85B2" w14:textId="2D33BB38" w:rsidR="00F758F3" w:rsidRPr="00F41623" w:rsidRDefault="00F758F3" w:rsidP="00F758F3">
      <w:pPr>
        <w:spacing w:after="0" w:line="240" w:lineRule="auto"/>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Pr="00F41623">
        <w:rPr>
          <w:rFonts w:ascii="Arial" w:hAnsi="Arial" w:cs="Arial"/>
          <w:color w:val="000000"/>
          <w:sz w:val="22"/>
          <w:szCs w:val="22"/>
        </w:rPr>
        <w:t>4.3  Convection drives plate tectonics</w:t>
      </w:r>
      <w:r>
        <w:rPr>
          <w:rFonts w:ascii="Arial" w:hAnsi="Arial" w:cs="Arial"/>
          <w:color w:val="000000"/>
          <w:sz w:val="22"/>
          <w:szCs w:val="22"/>
        </w:rPr>
        <w:t>.</w:t>
      </w:r>
    </w:p>
    <w:p w14:paraId="1F81E598" w14:textId="34A21C40" w:rsidR="00F758F3" w:rsidRPr="00F41623" w:rsidRDefault="00F758F3" w:rsidP="00F758F3">
      <w:pPr>
        <w:spacing w:after="0" w:line="240" w:lineRule="auto"/>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Pr="00F41623">
        <w:rPr>
          <w:rFonts w:ascii="Arial" w:hAnsi="Arial" w:cs="Arial"/>
          <w:color w:val="000000"/>
          <w:sz w:val="22"/>
          <w:szCs w:val="22"/>
        </w:rPr>
        <w:t>4.4  Tectonic plates move</w:t>
      </w:r>
      <w:r>
        <w:rPr>
          <w:rFonts w:ascii="Arial" w:hAnsi="Arial" w:cs="Arial"/>
          <w:color w:val="000000"/>
          <w:sz w:val="22"/>
          <w:szCs w:val="22"/>
        </w:rPr>
        <w:t>.</w:t>
      </w:r>
    </w:p>
    <w:p w14:paraId="38D5C19B" w14:textId="4A2292F9" w:rsidR="00F758F3" w:rsidRPr="00F41623" w:rsidRDefault="00F758F3" w:rsidP="00F758F3">
      <w:pPr>
        <w:spacing w:after="0" w:line="240" w:lineRule="auto"/>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Pr="00F41623">
        <w:rPr>
          <w:rFonts w:ascii="Arial" w:hAnsi="Arial" w:cs="Arial"/>
          <w:color w:val="000000"/>
          <w:sz w:val="22"/>
          <w:szCs w:val="22"/>
        </w:rPr>
        <w:t>4.</w:t>
      </w:r>
      <w:r w:rsidR="007F0E7F">
        <w:rPr>
          <w:rFonts w:ascii="Arial" w:hAnsi="Arial" w:cs="Arial"/>
          <w:color w:val="000000"/>
          <w:sz w:val="22"/>
          <w:szCs w:val="22"/>
        </w:rPr>
        <w:t>5</w:t>
      </w:r>
      <w:r w:rsidR="008355CE">
        <w:rPr>
          <w:rFonts w:ascii="Arial" w:hAnsi="Arial" w:cs="Arial"/>
          <w:color w:val="000000"/>
          <w:sz w:val="22"/>
          <w:szCs w:val="22"/>
        </w:rPr>
        <w:t xml:space="preserve">  Geologic events happen at plate boundaries</w:t>
      </w:r>
      <w:r>
        <w:rPr>
          <w:rFonts w:ascii="Arial" w:hAnsi="Arial" w:cs="Arial"/>
          <w:color w:val="000000"/>
          <w:sz w:val="22"/>
          <w:szCs w:val="22"/>
        </w:rPr>
        <w:t>.</w:t>
      </w:r>
    </w:p>
    <w:p w14:paraId="4627C1CF" w14:textId="77777777" w:rsidR="00F758F3" w:rsidRPr="00F41623" w:rsidRDefault="00F758F3" w:rsidP="00F758F3">
      <w:pPr>
        <w:spacing w:after="0" w:line="240" w:lineRule="auto"/>
        <w:rPr>
          <w:rFonts w:ascii="Arial" w:hAnsi="Arial" w:cs="Arial"/>
          <w:color w:val="000000"/>
          <w:sz w:val="22"/>
          <w:szCs w:val="22"/>
        </w:rPr>
      </w:pPr>
    </w:p>
    <w:p w14:paraId="7E42F3CB" w14:textId="5978FEED" w:rsidR="00F758F3" w:rsidRPr="00F41623" w:rsidRDefault="00F758F3" w:rsidP="00F758F3">
      <w:pPr>
        <w:spacing w:after="0" w:line="240" w:lineRule="auto"/>
        <w:rPr>
          <w:rFonts w:ascii="Arial" w:hAnsi="Arial" w:cs="Arial"/>
          <w:color w:val="000000"/>
          <w:sz w:val="22"/>
          <w:szCs w:val="22"/>
        </w:rPr>
      </w:pPr>
      <w:r w:rsidRPr="00F41623">
        <w:rPr>
          <w:rFonts w:ascii="Arial" w:hAnsi="Arial" w:cs="Arial"/>
          <w:color w:val="000000"/>
          <w:sz w:val="22"/>
          <w:szCs w:val="22"/>
        </w:rPr>
        <w:t>Big Idea 8:  Natural Hazards</w:t>
      </w:r>
      <w:r w:rsidRPr="00F41623">
        <w:rPr>
          <w:rFonts w:ascii="Arial" w:hAnsi="Arial" w:cs="Arial"/>
          <w:color w:val="000000"/>
          <w:sz w:val="22"/>
          <w:szCs w:val="22"/>
        </w:rPr>
        <w:tab/>
      </w:r>
      <w:r w:rsidRPr="00F41623">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Pr="00F41623">
        <w:rPr>
          <w:rFonts w:ascii="Arial" w:hAnsi="Arial" w:cs="Arial"/>
          <w:color w:val="000000"/>
          <w:sz w:val="22"/>
          <w:szCs w:val="22"/>
        </w:rPr>
        <w:t>8.1  Earth processes can be dangerous</w:t>
      </w:r>
      <w:r>
        <w:rPr>
          <w:rFonts w:ascii="Arial" w:hAnsi="Arial" w:cs="Arial"/>
          <w:color w:val="000000"/>
          <w:sz w:val="22"/>
          <w:szCs w:val="22"/>
        </w:rPr>
        <w:t>.</w:t>
      </w:r>
    </w:p>
    <w:p w14:paraId="47B452C1" w14:textId="427FD88B" w:rsidR="00F758F3" w:rsidRPr="00F41623" w:rsidRDefault="00F758F3" w:rsidP="00F758F3">
      <w:pPr>
        <w:spacing w:after="0" w:line="240" w:lineRule="auto"/>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F10082">
        <w:rPr>
          <w:rFonts w:ascii="Arial" w:hAnsi="Arial" w:cs="Arial"/>
          <w:color w:val="000000"/>
          <w:sz w:val="22"/>
          <w:szCs w:val="22"/>
        </w:rPr>
        <w:tab/>
      </w:r>
      <w:r w:rsidR="00F10082">
        <w:rPr>
          <w:rFonts w:ascii="Arial" w:hAnsi="Arial" w:cs="Arial"/>
          <w:color w:val="000000"/>
          <w:sz w:val="22"/>
          <w:szCs w:val="22"/>
        </w:rPr>
        <w:tab/>
      </w:r>
      <w:r w:rsidR="00F10082">
        <w:rPr>
          <w:rFonts w:ascii="Arial" w:hAnsi="Arial" w:cs="Arial"/>
          <w:color w:val="000000"/>
          <w:sz w:val="22"/>
          <w:szCs w:val="22"/>
        </w:rPr>
        <w:tab/>
      </w:r>
      <w:r w:rsidR="00F10082">
        <w:rPr>
          <w:rFonts w:ascii="Arial" w:hAnsi="Arial" w:cs="Arial"/>
          <w:color w:val="000000"/>
          <w:sz w:val="22"/>
          <w:szCs w:val="22"/>
        </w:rPr>
        <w:tab/>
      </w:r>
      <w:r w:rsidR="00F10082">
        <w:rPr>
          <w:rFonts w:ascii="Arial" w:hAnsi="Arial" w:cs="Arial"/>
          <w:color w:val="000000"/>
          <w:sz w:val="22"/>
          <w:szCs w:val="22"/>
        </w:rPr>
        <w:tab/>
      </w:r>
      <w:r w:rsidR="00F10082">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Pr="00F41623">
        <w:rPr>
          <w:rFonts w:ascii="Arial" w:hAnsi="Arial" w:cs="Arial"/>
          <w:color w:val="000000"/>
          <w:sz w:val="22"/>
          <w:szCs w:val="22"/>
        </w:rPr>
        <w:t>8.4  Hazards can be sudden or gradual</w:t>
      </w:r>
      <w:r>
        <w:rPr>
          <w:rFonts w:ascii="Arial" w:hAnsi="Arial" w:cs="Arial"/>
          <w:color w:val="000000"/>
          <w:sz w:val="22"/>
          <w:szCs w:val="22"/>
        </w:rPr>
        <w:t>.</w:t>
      </w:r>
    </w:p>
    <w:p w14:paraId="6BD7817D" w14:textId="11D8BAB8" w:rsidR="00F758F3" w:rsidRPr="00F41623" w:rsidRDefault="00F758F3" w:rsidP="00F758F3">
      <w:pPr>
        <w:spacing w:after="0" w:line="240" w:lineRule="auto"/>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Pr="00F41623">
        <w:rPr>
          <w:rFonts w:ascii="Arial" w:hAnsi="Arial" w:cs="Arial"/>
          <w:color w:val="000000"/>
          <w:sz w:val="22"/>
          <w:szCs w:val="22"/>
        </w:rPr>
        <w:t>8.6  Earth scientists’ predictions are improving</w:t>
      </w:r>
      <w:r>
        <w:rPr>
          <w:rFonts w:ascii="Arial" w:hAnsi="Arial" w:cs="Arial"/>
          <w:color w:val="000000"/>
          <w:sz w:val="22"/>
          <w:szCs w:val="22"/>
        </w:rPr>
        <w:t>.</w:t>
      </w:r>
    </w:p>
    <w:p w14:paraId="458F8E46" w14:textId="3DA33313" w:rsidR="00F758F3" w:rsidRPr="00F41623" w:rsidRDefault="00F758F3" w:rsidP="00F758F3">
      <w:pPr>
        <w:spacing w:after="0" w:line="240" w:lineRule="auto"/>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Pr="00F41623">
        <w:rPr>
          <w:rFonts w:ascii="Arial" w:hAnsi="Arial" w:cs="Arial"/>
          <w:color w:val="000000"/>
          <w:sz w:val="22"/>
          <w:szCs w:val="22"/>
        </w:rPr>
        <w:t>8.7  Humans’ actions can reduce risk</w:t>
      </w:r>
      <w:r>
        <w:rPr>
          <w:rFonts w:ascii="Arial" w:hAnsi="Arial" w:cs="Arial"/>
          <w:color w:val="000000"/>
          <w:sz w:val="22"/>
          <w:szCs w:val="22"/>
        </w:rPr>
        <w:t>.</w:t>
      </w:r>
    </w:p>
    <w:p w14:paraId="2F51E2A1" w14:textId="38EB2CEE" w:rsidR="00F758F3" w:rsidRPr="00F41623" w:rsidRDefault="00F758F3" w:rsidP="00F758F3">
      <w:pPr>
        <w:spacing w:after="0" w:line="240" w:lineRule="auto"/>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007F0E7F">
        <w:rPr>
          <w:rFonts w:ascii="Arial" w:hAnsi="Arial" w:cs="Arial"/>
          <w:color w:val="000000"/>
          <w:sz w:val="22"/>
          <w:szCs w:val="22"/>
        </w:rPr>
        <w:tab/>
      </w:r>
      <w:r w:rsidRPr="00F41623">
        <w:rPr>
          <w:rFonts w:ascii="Arial" w:hAnsi="Arial" w:cs="Arial"/>
          <w:color w:val="000000"/>
          <w:sz w:val="22"/>
          <w:szCs w:val="22"/>
        </w:rPr>
        <w:t>8.8  Earth science literacy is vital to reducing risks</w:t>
      </w:r>
      <w:r>
        <w:rPr>
          <w:rFonts w:ascii="Arial" w:hAnsi="Arial" w:cs="Arial"/>
          <w:color w:val="000000"/>
          <w:sz w:val="22"/>
          <w:szCs w:val="22"/>
        </w:rPr>
        <w:t>.</w:t>
      </w:r>
    </w:p>
    <w:p w14:paraId="7370141A" w14:textId="77777777" w:rsidR="00F758F3" w:rsidRPr="00F41623" w:rsidRDefault="00F758F3" w:rsidP="00F758F3">
      <w:pPr>
        <w:spacing w:after="0" w:line="240" w:lineRule="auto"/>
        <w:rPr>
          <w:rFonts w:ascii="Arial" w:hAnsi="Arial" w:cs="Arial"/>
          <w:color w:val="000000"/>
          <w:sz w:val="22"/>
          <w:szCs w:val="22"/>
        </w:rPr>
      </w:pPr>
    </w:p>
    <w:p w14:paraId="7E6E3A47" w14:textId="7738D2C0" w:rsidR="00DD018C" w:rsidRDefault="00F758F3" w:rsidP="006A0404">
      <w:pPr>
        <w:spacing w:after="0" w:line="240" w:lineRule="auto"/>
        <w:ind w:left="4032" w:hanging="4032"/>
        <w:rPr>
          <w:rFonts w:ascii="Tahoma" w:hAnsi="Tahoma"/>
          <w:color w:val="000000"/>
          <w:sz w:val="20"/>
        </w:rPr>
      </w:pPr>
      <w:r w:rsidRPr="00F41623">
        <w:rPr>
          <w:rFonts w:ascii="Arial" w:hAnsi="Arial" w:cs="Arial"/>
          <w:color w:val="000000"/>
          <w:sz w:val="22"/>
          <w:szCs w:val="22"/>
        </w:rPr>
        <w:t>Big Idea 9:  Humans’ Impact</w:t>
      </w:r>
      <w:r w:rsidRPr="00F41623">
        <w:rPr>
          <w:rFonts w:ascii="Arial" w:hAnsi="Arial" w:cs="Arial"/>
          <w:color w:val="000000"/>
          <w:sz w:val="22"/>
          <w:szCs w:val="22"/>
        </w:rPr>
        <w:tab/>
        <w:t>9.9  Earth science literacy promotes sound stewardship, policy, and cooperation</w:t>
      </w:r>
      <w:r>
        <w:rPr>
          <w:rFonts w:ascii="Arial" w:hAnsi="Arial" w:cs="Arial"/>
          <w:color w:val="000000"/>
          <w:sz w:val="22"/>
          <w:szCs w:val="22"/>
        </w:rPr>
        <w:t>.</w:t>
      </w:r>
      <w:r w:rsidRPr="00A54737">
        <w:rPr>
          <w:rFonts w:ascii="Tahoma" w:hAnsi="Tahoma"/>
          <w:color w:val="000000"/>
          <w:sz w:val="20"/>
        </w:rPr>
        <w:t xml:space="preserve"> </w:t>
      </w:r>
      <w:bookmarkStart w:id="2" w:name="AppendixB"/>
      <w:bookmarkEnd w:id="2"/>
    </w:p>
    <w:p w14:paraId="59F9F580" w14:textId="77777777" w:rsidR="006A0404" w:rsidRDefault="006A0404" w:rsidP="006A0404">
      <w:pPr>
        <w:spacing w:after="0" w:line="240" w:lineRule="auto"/>
        <w:ind w:left="4032" w:hanging="4032"/>
        <w:rPr>
          <w:rFonts w:ascii="Tahoma" w:hAnsi="Tahoma"/>
          <w:color w:val="000000"/>
          <w:sz w:val="20"/>
        </w:rPr>
      </w:pPr>
    </w:p>
    <w:p w14:paraId="6D36280C" w14:textId="77777777" w:rsidR="006A0404" w:rsidRDefault="006A0404" w:rsidP="006A0404">
      <w:pPr>
        <w:spacing w:after="0" w:line="240" w:lineRule="auto"/>
        <w:ind w:left="4032" w:hanging="4032"/>
        <w:rPr>
          <w:rFonts w:ascii="Tahoma" w:hAnsi="Tahoma"/>
          <w:color w:val="000000"/>
          <w:sz w:val="20"/>
        </w:rPr>
      </w:pPr>
    </w:p>
    <w:p w14:paraId="51AB56A9" w14:textId="77777777" w:rsidR="006A0404" w:rsidRDefault="006A0404" w:rsidP="006A0404">
      <w:pPr>
        <w:spacing w:after="0" w:line="240" w:lineRule="auto"/>
        <w:ind w:left="4032" w:hanging="4032"/>
        <w:rPr>
          <w:rFonts w:ascii="Tahoma" w:hAnsi="Tahoma"/>
          <w:color w:val="000000"/>
          <w:sz w:val="20"/>
        </w:rPr>
      </w:pPr>
    </w:p>
    <w:p w14:paraId="10CF4776" w14:textId="77777777" w:rsidR="00C26274" w:rsidRDefault="00C26274">
      <w:pPr>
        <w:spacing w:after="0" w:line="240" w:lineRule="auto"/>
        <w:rPr>
          <w:rFonts w:ascii="Arial" w:eastAsiaTheme="majorEastAsia" w:hAnsi="Arial" w:cstheme="majorBidi"/>
          <w:b/>
          <w:bCs/>
          <w:szCs w:val="28"/>
        </w:rPr>
      </w:pPr>
      <w:r>
        <w:rPr>
          <w:rFonts w:ascii="Arial" w:eastAsiaTheme="majorEastAsia" w:hAnsi="Arial" w:cstheme="majorBidi"/>
          <w:b/>
          <w:bCs/>
          <w:szCs w:val="28"/>
        </w:rPr>
        <w:br w:type="page"/>
      </w:r>
    </w:p>
    <w:p w14:paraId="35286670" w14:textId="2CC15B10" w:rsidR="006A0404" w:rsidRDefault="006A0404" w:rsidP="006A0404">
      <w:pPr>
        <w:spacing w:after="0" w:line="240" w:lineRule="auto"/>
        <w:ind w:left="4032" w:hanging="4032"/>
        <w:rPr>
          <w:rFonts w:ascii="Arial" w:eastAsiaTheme="majorEastAsia" w:hAnsi="Arial" w:cstheme="majorBidi"/>
          <w:b/>
          <w:bCs/>
          <w:szCs w:val="28"/>
        </w:rPr>
      </w:pPr>
      <w:r>
        <w:rPr>
          <w:rFonts w:ascii="Arial" w:eastAsiaTheme="majorEastAsia" w:hAnsi="Arial" w:cstheme="majorBidi"/>
          <w:b/>
          <w:bCs/>
          <w:szCs w:val="28"/>
        </w:rPr>
        <w:lastRenderedPageBreak/>
        <w:t>Appendix B</w:t>
      </w:r>
      <w:r w:rsidRPr="00C03CC4">
        <w:rPr>
          <w:rFonts w:ascii="Arial" w:eastAsiaTheme="majorEastAsia" w:hAnsi="Arial" w:cstheme="majorBidi"/>
          <w:b/>
          <w:bCs/>
          <w:szCs w:val="28"/>
        </w:rPr>
        <w:t xml:space="preserve">:  </w:t>
      </w:r>
    </w:p>
    <w:p w14:paraId="48711863" w14:textId="77777777" w:rsidR="004169D0" w:rsidRDefault="004169D0" w:rsidP="006A0404">
      <w:pPr>
        <w:spacing w:after="0" w:line="240" w:lineRule="auto"/>
        <w:ind w:left="4032" w:hanging="4032"/>
        <w:rPr>
          <w:rFonts w:ascii="Arial" w:eastAsiaTheme="majorEastAsia" w:hAnsi="Arial" w:cstheme="majorBidi"/>
          <w:b/>
          <w:bCs/>
          <w:szCs w:val="28"/>
        </w:rPr>
      </w:pPr>
    </w:p>
    <w:p w14:paraId="35C17B5C" w14:textId="4C468025" w:rsidR="004169D0" w:rsidRDefault="00C26274" w:rsidP="00CD0FA4">
      <w:pPr>
        <w:spacing w:after="0" w:line="240" w:lineRule="auto"/>
        <w:rPr>
          <w:rFonts w:ascii="Arial" w:hAnsi="Arial" w:cs="Arial"/>
          <w:color w:val="000000"/>
          <w:sz w:val="22"/>
          <w:szCs w:val="22"/>
        </w:rPr>
      </w:pPr>
      <w:r>
        <w:rPr>
          <w:noProof/>
        </w:rPr>
        <mc:AlternateContent>
          <mc:Choice Requires="wps">
            <w:drawing>
              <wp:anchor distT="0" distB="0" distL="114300" distR="114300" simplePos="0" relativeHeight="251756544" behindDoc="0" locked="0" layoutInCell="1" allowOverlap="1" wp14:anchorId="3EBAC62C" wp14:editId="1E515184">
                <wp:simplePos x="0" y="0"/>
                <wp:positionH relativeFrom="column">
                  <wp:posOffset>-5080</wp:posOffset>
                </wp:positionH>
                <wp:positionV relativeFrom="paragraph">
                  <wp:posOffset>6265545</wp:posOffset>
                </wp:positionV>
                <wp:extent cx="5486400" cy="521335"/>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5486400" cy="52133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070B5AD" w14:textId="6C990322" w:rsidR="00F81C1B" w:rsidRPr="00C26274" w:rsidRDefault="00F81C1B" w:rsidP="00C26274">
                            <w:pPr>
                              <w:pStyle w:val="Caption"/>
                              <w:rPr>
                                <w:rFonts w:ascii="Arial" w:hAnsi="Arial" w:cs="Arial"/>
                                <w:b w:val="0"/>
                                <w:noProof/>
                                <w:color w:val="000000"/>
                                <w:sz w:val="22"/>
                                <w:szCs w:val="22"/>
                              </w:rPr>
                            </w:pPr>
                            <w:r w:rsidRPr="00C26274">
                              <w:rPr>
                                <w:rFonts w:ascii="Arial" w:hAnsi="Arial"/>
                                <w:b w:val="0"/>
                              </w:rPr>
                              <w:t xml:space="preserve">Figure </w:t>
                            </w:r>
                            <w:r w:rsidRPr="00C26274">
                              <w:rPr>
                                <w:rFonts w:ascii="Arial" w:hAnsi="Arial"/>
                                <w:b w:val="0"/>
                              </w:rPr>
                              <w:fldChar w:fldCharType="begin"/>
                            </w:r>
                            <w:r w:rsidRPr="00C26274">
                              <w:rPr>
                                <w:rFonts w:ascii="Arial" w:hAnsi="Arial"/>
                                <w:b w:val="0"/>
                              </w:rPr>
                              <w:instrText xml:space="preserve"> SEQ Figure \* ARABIC </w:instrText>
                            </w:r>
                            <w:r w:rsidRPr="00C26274">
                              <w:rPr>
                                <w:rFonts w:ascii="Arial" w:hAnsi="Arial"/>
                                <w:b w:val="0"/>
                              </w:rPr>
                              <w:fldChar w:fldCharType="separate"/>
                            </w:r>
                            <w:r>
                              <w:rPr>
                                <w:rFonts w:ascii="Arial" w:hAnsi="Arial"/>
                                <w:b w:val="0"/>
                                <w:noProof/>
                              </w:rPr>
                              <w:t>1</w:t>
                            </w:r>
                            <w:r w:rsidRPr="00C26274">
                              <w:rPr>
                                <w:rFonts w:ascii="Arial" w:hAnsi="Arial"/>
                                <w:b w:val="0"/>
                              </w:rPr>
                              <w:fldChar w:fldCharType="end"/>
                            </w:r>
                            <w:r>
                              <w:rPr>
                                <w:rFonts w:ascii="Arial" w:hAnsi="Arial"/>
                                <w:b w:val="0"/>
                              </w:rPr>
                              <w:t>.</w:t>
                            </w:r>
                            <w:r w:rsidRPr="00C26274">
                              <w:rPr>
                                <w:rFonts w:ascii="Arial" w:hAnsi="Arial"/>
                                <w:b w:val="0"/>
                              </w:rPr>
                              <w:t xml:space="preserve">  Finding the velocity of CARH </w:t>
                            </w:r>
                            <w:r>
                              <w:rPr>
                                <w:rFonts w:ascii="Arial" w:hAnsi="Arial"/>
                                <w:b w:val="0"/>
                              </w:rPr>
                              <w:t>from</w:t>
                            </w:r>
                            <w:r w:rsidRPr="00C26274">
                              <w:rPr>
                                <w:rFonts w:ascii="Arial" w:hAnsi="Arial"/>
                                <w:b w:val="0"/>
                              </w:rPr>
                              <w:t xml:space="preserve"> the slope of the </w:t>
                            </w:r>
                            <w:r w:rsidR="00613DF5">
                              <w:rPr>
                                <w:rFonts w:ascii="Arial" w:hAnsi="Arial"/>
                                <w:b w:val="0"/>
                              </w:rPr>
                              <w:t xml:space="preserve">penciled in </w:t>
                            </w:r>
                            <w:r w:rsidRPr="00C26274">
                              <w:rPr>
                                <w:rFonts w:ascii="Arial" w:hAnsi="Arial"/>
                                <w:b w:val="0"/>
                              </w:rPr>
                              <w:t xml:space="preserve">line that fits the data as strain </w:t>
                            </w:r>
                            <w:r>
                              <w:rPr>
                                <w:rFonts w:ascii="Arial" w:hAnsi="Arial"/>
                                <w:b w:val="0"/>
                              </w:rPr>
                              <w:t xml:space="preserve">builds after </w:t>
                            </w:r>
                            <w:r w:rsidR="00613DF5">
                              <w:rPr>
                                <w:rFonts w:ascii="Arial" w:hAnsi="Arial"/>
                                <w:b w:val="0"/>
                              </w:rPr>
                              <w:t xml:space="preserve">the </w:t>
                            </w:r>
                            <w:r>
                              <w:rPr>
                                <w:rFonts w:ascii="Arial" w:hAnsi="Arial"/>
                                <w:b w:val="0"/>
                              </w:rPr>
                              <w:t>2004</w:t>
                            </w:r>
                            <w:r w:rsidR="00613DF5">
                              <w:rPr>
                                <w:rFonts w:ascii="Arial" w:hAnsi="Arial"/>
                                <w:b w:val="0"/>
                              </w:rPr>
                              <w:t xml:space="preserve"> earthquake.  The northward motion works out to about 29 mm/yr</w:t>
                            </w:r>
                            <w:r>
                              <w:rPr>
                                <w:rFonts w:ascii="Arial" w:hAnsi="Arial"/>
                                <w:b w:val="0"/>
                              </w:rPr>
                              <w:t>.</w:t>
                            </w:r>
                            <w:r w:rsidR="00613DF5">
                              <w:rPr>
                                <w:rFonts w:ascii="Arial" w:hAnsi="Arial"/>
                                <w:b w:val="0"/>
                              </w:rPr>
                              <w:t xml:space="preserve">  The eastward motion is about </w:t>
                            </w:r>
                            <w:r w:rsidR="00613DF5" w:rsidRPr="00613DF5">
                              <w:rPr>
                                <w:rFonts w:ascii="Arial" w:hAnsi="Arial"/>
                                <w:b w:val="0"/>
                                <w:vertAlign w:val="superscript"/>
                              </w:rPr>
                              <w:t>-</w:t>
                            </w:r>
                            <w:r w:rsidR="00613DF5">
                              <w:rPr>
                                <w:rFonts w:ascii="Arial" w:hAnsi="Arial"/>
                                <w:b w:val="0"/>
                              </w:rPr>
                              <w:t xml:space="preserve">22 mm/yr.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9" o:spid="_x0000_s1026" type="#_x0000_t202" style="position:absolute;margin-left:-.35pt;margin-top:493.35pt;width:6in;height:41.05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" stroked="f">
                <v:textbox style="mso-fit-shape-to-text:t" inset="0,0,0,0">
                  <w:txbxContent>
                    <w:p w14:paraId="0070B5AD" w14:textId="6C990322" w:rsidR="00F81C1B" w:rsidRPr="00C26274" w:rsidRDefault="00F81C1B" w:rsidP="00C26274">
                      <w:pPr>
                        <w:pStyle w:val="Caption"/>
                        <w:rPr>
                          <w:rFonts w:ascii="Arial" w:hAnsi="Arial" w:cs="Arial"/>
                          <w:b w:val="0"/>
                          <w:noProof/>
                          <w:color w:val="000000"/>
                          <w:sz w:val="22"/>
                          <w:szCs w:val="22"/>
                        </w:rPr>
                      </w:pPr>
                      <w:r w:rsidRPr="00C26274">
                        <w:rPr>
                          <w:rFonts w:ascii="Arial" w:hAnsi="Arial"/>
                          <w:b w:val="0"/>
                        </w:rPr>
                        <w:t xml:space="preserve">Figure </w:t>
                      </w:r>
                      <w:r w:rsidRPr="00C26274">
                        <w:rPr>
                          <w:rFonts w:ascii="Arial" w:hAnsi="Arial"/>
                          <w:b w:val="0"/>
                        </w:rPr>
                        <w:fldChar w:fldCharType="begin"/>
                      </w:r>
                      <w:r w:rsidRPr="00C26274">
                        <w:rPr>
                          <w:rFonts w:ascii="Arial" w:hAnsi="Arial"/>
                          <w:b w:val="0"/>
                        </w:rPr>
                        <w:instrText xml:space="preserve"> SEQ Figure \* ARABIC </w:instrText>
                      </w:r>
                      <w:r w:rsidRPr="00C26274">
                        <w:rPr>
                          <w:rFonts w:ascii="Arial" w:hAnsi="Arial"/>
                          <w:b w:val="0"/>
                        </w:rPr>
                        <w:fldChar w:fldCharType="separate"/>
                      </w:r>
                      <w:r>
                        <w:rPr>
                          <w:rFonts w:ascii="Arial" w:hAnsi="Arial"/>
                          <w:b w:val="0"/>
                          <w:noProof/>
                        </w:rPr>
                        <w:t>1</w:t>
                      </w:r>
                      <w:r w:rsidRPr="00C26274">
                        <w:rPr>
                          <w:rFonts w:ascii="Arial" w:hAnsi="Arial"/>
                          <w:b w:val="0"/>
                        </w:rPr>
                        <w:fldChar w:fldCharType="end"/>
                      </w:r>
                      <w:r>
                        <w:rPr>
                          <w:rFonts w:ascii="Arial" w:hAnsi="Arial"/>
                          <w:b w:val="0"/>
                        </w:rPr>
                        <w:t>.</w:t>
                      </w:r>
                      <w:r w:rsidRPr="00C26274">
                        <w:rPr>
                          <w:rFonts w:ascii="Arial" w:hAnsi="Arial"/>
                          <w:b w:val="0"/>
                        </w:rPr>
                        <w:t xml:space="preserve">  Finding the velocity of CARH </w:t>
                      </w:r>
                      <w:r>
                        <w:rPr>
                          <w:rFonts w:ascii="Arial" w:hAnsi="Arial"/>
                          <w:b w:val="0"/>
                        </w:rPr>
                        <w:t>from</w:t>
                      </w:r>
                      <w:r w:rsidRPr="00C26274">
                        <w:rPr>
                          <w:rFonts w:ascii="Arial" w:hAnsi="Arial"/>
                          <w:b w:val="0"/>
                        </w:rPr>
                        <w:t xml:space="preserve"> the slope of the </w:t>
                      </w:r>
                      <w:r w:rsidR="00613DF5">
                        <w:rPr>
                          <w:rFonts w:ascii="Arial" w:hAnsi="Arial"/>
                          <w:b w:val="0"/>
                        </w:rPr>
                        <w:t xml:space="preserve">penciled in </w:t>
                      </w:r>
                      <w:r w:rsidRPr="00C26274">
                        <w:rPr>
                          <w:rFonts w:ascii="Arial" w:hAnsi="Arial"/>
                          <w:b w:val="0"/>
                        </w:rPr>
                        <w:t xml:space="preserve">line that fits the data as strain </w:t>
                      </w:r>
                      <w:r>
                        <w:rPr>
                          <w:rFonts w:ascii="Arial" w:hAnsi="Arial"/>
                          <w:b w:val="0"/>
                        </w:rPr>
                        <w:t xml:space="preserve">builds after </w:t>
                      </w:r>
                      <w:r w:rsidR="00613DF5">
                        <w:rPr>
                          <w:rFonts w:ascii="Arial" w:hAnsi="Arial"/>
                          <w:b w:val="0"/>
                        </w:rPr>
                        <w:t xml:space="preserve">the </w:t>
                      </w:r>
                      <w:r>
                        <w:rPr>
                          <w:rFonts w:ascii="Arial" w:hAnsi="Arial"/>
                          <w:b w:val="0"/>
                        </w:rPr>
                        <w:t>2004</w:t>
                      </w:r>
                      <w:r w:rsidR="00613DF5">
                        <w:rPr>
                          <w:rFonts w:ascii="Arial" w:hAnsi="Arial"/>
                          <w:b w:val="0"/>
                        </w:rPr>
                        <w:t xml:space="preserve"> earthquake.  The northward motion works out to about 29 mm/yr</w:t>
                      </w:r>
                      <w:r>
                        <w:rPr>
                          <w:rFonts w:ascii="Arial" w:hAnsi="Arial"/>
                          <w:b w:val="0"/>
                        </w:rPr>
                        <w:t>.</w:t>
                      </w:r>
                      <w:r w:rsidR="00613DF5">
                        <w:rPr>
                          <w:rFonts w:ascii="Arial" w:hAnsi="Arial"/>
                          <w:b w:val="0"/>
                        </w:rPr>
                        <w:t xml:space="preserve">  The eastward motion is about </w:t>
                      </w:r>
                      <w:r w:rsidR="00613DF5" w:rsidRPr="00613DF5">
                        <w:rPr>
                          <w:rFonts w:ascii="Arial" w:hAnsi="Arial"/>
                          <w:b w:val="0"/>
                          <w:vertAlign w:val="superscript"/>
                        </w:rPr>
                        <w:t>-</w:t>
                      </w:r>
                      <w:r w:rsidR="00613DF5">
                        <w:rPr>
                          <w:rFonts w:ascii="Arial" w:hAnsi="Arial"/>
                          <w:b w:val="0"/>
                        </w:rPr>
                        <w:t xml:space="preserve">22 mm/yr.  </w:t>
                      </w:r>
                    </w:p>
                  </w:txbxContent>
                </v:textbox>
                <w10:wrap type="square"/>
              </v:shape>
            </w:pict>
          </mc:Fallback>
        </mc:AlternateContent>
      </w:r>
      <w:r w:rsidR="001959AA">
        <w:rPr>
          <w:rFonts w:ascii="Arial" w:hAnsi="Arial" w:cs="Arial"/>
          <w:noProof/>
          <w:color w:val="000000"/>
          <w:sz w:val="22"/>
          <w:szCs w:val="22"/>
        </w:rPr>
        <w:drawing>
          <wp:anchor distT="0" distB="0" distL="114300" distR="114300" simplePos="0" relativeHeight="251753472" behindDoc="0" locked="0" layoutInCell="1" allowOverlap="1" wp14:anchorId="290ED291" wp14:editId="09B39F3B">
            <wp:simplePos x="0" y="0"/>
            <wp:positionH relativeFrom="column">
              <wp:posOffset>-5080</wp:posOffset>
            </wp:positionH>
            <wp:positionV relativeFrom="paragraph">
              <wp:posOffset>721995</wp:posOffset>
            </wp:positionV>
            <wp:extent cx="5486400" cy="5486400"/>
            <wp:effectExtent l="25400" t="25400" r="25400" b="2540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H-best-fit.jpeg"/>
                    <pic:cNvPicPr/>
                  </pic:nvPicPr>
                  <pic:blipFill>
                    <a:blip r:embed="rId38">
                      <a:extLst>
                        <a:ext uri="{28A0092B-C50C-407E-A947-70E740481C1C}">
                          <a14:useLocalDpi xmlns:a14="http://schemas.microsoft.com/office/drawing/2010/main" val="0"/>
                        </a:ext>
                      </a:extLst>
                    </a:blip>
                    <a:stretch>
                      <a:fillRect/>
                    </a:stretch>
                  </pic:blipFill>
                  <pic:spPr>
                    <a:xfrm>
                      <a:off x="0" y="0"/>
                      <a:ext cx="5486400" cy="548640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169D0" w:rsidRPr="00CD0FA4">
        <w:rPr>
          <w:rFonts w:ascii="Arial" w:hAnsi="Arial" w:cs="Arial"/>
          <w:color w:val="000000"/>
          <w:sz w:val="22"/>
          <w:szCs w:val="22"/>
        </w:rPr>
        <w:t xml:space="preserve">Stations CAND and CARH are moving in about the same direction, to the northwest.  However, they are moving at different rates.  The net result is that </w:t>
      </w:r>
      <w:r w:rsidR="00CD0FA4" w:rsidRPr="00CD0FA4">
        <w:rPr>
          <w:rFonts w:ascii="Arial" w:hAnsi="Arial" w:cs="Arial"/>
          <w:color w:val="000000"/>
          <w:sz w:val="22"/>
          <w:szCs w:val="22"/>
        </w:rPr>
        <w:t>CARH is passin</w:t>
      </w:r>
      <w:r w:rsidR="00613DF5">
        <w:rPr>
          <w:rFonts w:ascii="Arial" w:hAnsi="Arial" w:cs="Arial"/>
          <w:color w:val="000000"/>
          <w:sz w:val="22"/>
          <w:szCs w:val="22"/>
        </w:rPr>
        <w:t>g CAND--</w:t>
      </w:r>
      <w:r w:rsidR="00CD0FA4" w:rsidRPr="00CD0FA4">
        <w:rPr>
          <w:rFonts w:ascii="Arial" w:hAnsi="Arial" w:cs="Arial"/>
          <w:color w:val="000000"/>
          <w:sz w:val="22"/>
          <w:szCs w:val="22"/>
        </w:rPr>
        <w:t xml:space="preserve">it is leaving CAND behind at about 17 mm/yr.  </w:t>
      </w:r>
      <w:r w:rsidR="00CD0FA4">
        <w:rPr>
          <w:rFonts w:ascii="Arial" w:hAnsi="Arial" w:cs="Arial"/>
          <w:color w:val="000000"/>
          <w:sz w:val="22"/>
          <w:szCs w:val="22"/>
        </w:rPr>
        <w:t xml:space="preserve">This result comes from drawing a best-fit line through the post-earthquake data and calculating the slope, as seen in figures 1 and 2.  </w:t>
      </w:r>
    </w:p>
    <w:p w14:paraId="2989232C" w14:textId="77777777" w:rsidR="00394498" w:rsidRDefault="00394498" w:rsidP="00CD0FA4">
      <w:pPr>
        <w:spacing w:after="0" w:line="240" w:lineRule="auto"/>
        <w:rPr>
          <w:rFonts w:ascii="Arial" w:hAnsi="Arial" w:cs="Arial"/>
          <w:color w:val="000000"/>
          <w:sz w:val="22"/>
          <w:szCs w:val="22"/>
        </w:rPr>
      </w:pPr>
    </w:p>
    <w:p w14:paraId="0D1711E6" w14:textId="77777777" w:rsidR="00394498" w:rsidRDefault="00394498" w:rsidP="00CD0FA4">
      <w:pPr>
        <w:spacing w:after="0" w:line="240" w:lineRule="auto"/>
        <w:rPr>
          <w:rFonts w:ascii="Arial" w:hAnsi="Arial" w:cs="Arial"/>
          <w:color w:val="000000"/>
          <w:sz w:val="22"/>
          <w:szCs w:val="22"/>
        </w:rPr>
      </w:pPr>
    </w:p>
    <w:p w14:paraId="49165FE6" w14:textId="77777777" w:rsidR="00394498" w:rsidRDefault="00394498" w:rsidP="00CD0FA4">
      <w:pPr>
        <w:spacing w:after="0" w:line="240" w:lineRule="auto"/>
        <w:rPr>
          <w:rFonts w:ascii="Arial" w:hAnsi="Arial" w:cs="Arial"/>
          <w:color w:val="000000"/>
          <w:sz w:val="22"/>
          <w:szCs w:val="22"/>
        </w:rPr>
      </w:pPr>
    </w:p>
    <w:p w14:paraId="7A69CEFF" w14:textId="77777777" w:rsidR="00394498" w:rsidRDefault="00394498" w:rsidP="00CD0FA4">
      <w:pPr>
        <w:spacing w:after="0" w:line="240" w:lineRule="auto"/>
        <w:rPr>
          <w:rFonts w:ascii="Arial" w:hAnsi="Arial" w:cs="Arial"/>
          <w:color w:val="000000"/>
          <w:sz w:val="22"/>
          <w:szCs w:val="22"/>
        </w:rPr>
      </w:pPr>
    </w:p>
    <w:p w14:paraId="483701AD" w14:textId="77777777" w:rsidR="00394498" w:rsidRDefault="00394498" w:rsidP="00CD0FA4">
      <w:pPr>
        <w:spacing w:after="0" w:line="240" w:lineRule="auto"/>
        <w:rPr>
          <w:rFonts w:ascii="Arial" w:hAnsi="Arial" w:cs="Arial"/>
          <w:color w:val="000000"/>
          <w:sz w:val="22"/>
          <w:szCs w:val="22"/>
        </w:rPr>
      </w:pPr>
    </w:p>
    <w:p w14:paraId="01481933" w14:textId="77777777" w:rsidR="00394498" w:rsidRDefault="00394498" w:rsidP="00CD0FA4">
      <w:pPr>
        <w:spacing w:after="0" w:line="240" w:lineRule="auto"/>
        <w:rPr>
          <w:rFonts w:ascii="Arial" w:hAnsi="Arial" w:cs="Arial"/>
          <w:color w:val="000000"/>
          <w:sz w:val="22"/>
          <w:szCs w:val="22"/>
        </w:rPr>
      </w:pPr>
    </w:p>
    <w:p w14:paraId="45FB7AB7" w14:textId="77777777" w:rsidR="00394498" w:rsidRDefault="00394498" w:rsidP="00CD0FA4">
      <w:pPr>
        <w:spacing w:after="0" w:line="240" w:lineRule="auto"/>
        <w:rPr>
          <w:rFonts w:ascii="Arial" w:hAnsi="Arial" w:cs="Arial"/>
          <w:color w:val="000000"/>
          <w:sz w:val="22"/>
          <w:szCs w:val="22"/>
        </w:rPr>
      </w:pPr>
    </w:p>
    <w:p w14:paraId="5B9F995E" w14:textId="77777777" w:rsidR="00394498" w:rsidRDefault="00394498" w:rsidP="00CD0FA4">
      <w:pPr>
        <w:spacing w:after="0" w:line="240" w:lineRule="auto"/>
        <w:rPr>
          <w:rFonts w:ascii="Arial" w:hAnsi="Arial" w:cs="Arial"/>
          <w:color w:val="000000"/>
          <w:sz w:val="22"/>
          <w:szCs w:val="22"/>
        </w:rPr>
      </w:pPr>
    </w:p>
    <w:p w14:paraId="14CB9D1E" w14:textId="77777777" w:rsidR="00394498" w:rsidRDefault="00394498" w:rsidP="00CD0FA4">
      <w:pPr>
        <w:spacing w:after="0" w:line="240" w:lineRule="auto"/>
        <w:rPr>
          <w:rFonts w:ascii="Arial" w:hAnsi="Arial" w:cs="Arial"/>
          <w:color w:val="000000"/>
          <w:sz w:val="22"/>
          <w:szCs w:val="22"/>
        </w:rPr>
      </w:pPr>
    </w:p>
    <w:p w14:paraId="625745F0" w14:textId="77777777" w:rsidR="00394498" w:rsidRDefault="00394498" w:rsidP="00CD0FA4">
      <w:pPr>
        <w:spacing w:after="0" w:line="240" w:lineRule="auto"/>
        <w:rPr>
          <w:rFonts w:ascii="Arial" w:hAnsi="Arial" w:cs="Arial"/>
          <w:color w:val="000000"/>
          <w:sz w:val="22"/>
          <w:szCs w:val="22"/>
        </w:rPr>
      </w:pPr>
    </w:p>
    <w:p w14:paraId="4922F150" w14:textId="77777777" w:rsidR="00394498" w:rsidRDefault="00394498" w:rsidP="00CD0FA4">
      <w:pPr>
        <w:spacing w:after="0" w:line="240" w:lineRule="auto"/>
        <w:rPr>
          <w:rFonts w:ascii="Arial" w:hAnsi="Arial" w:cs="Arial"/>
          <w:color w:val="000000"/>
          <w:sz w:val="22"/>
          <w:szCs w:val="22"/>
        </w:rPr>
      </w:pPr>
    </w:p>
    <w:p w14:paraId="5C905DD5" w14:textId="77777777" w:rsidR="00394498" w:rsidRDefault="00394498" w:rsidP="00CD0FA4">
      <w:pPr>
        <w:spacing w:after="0" w:line="240" w:lineRule="auto"/>
        <w:rPr>
          <w:rFonts w:ascii="Arial" w:hAnsi="Arial" w:cs="Arial"/>
          <w:color w:val="000000"/>
          <w:sz w:val="22"/>
          <w:szCs w:val="22"/>
        </w:rPr>
      </w:pPr>
    </w:p>
    <w:p w14:paraId="296C9111" w14:textId="77777777" w:rsidR="00394498" w:rsidRDefault="00394498" w:rsidP="00CD0FA4">
      <w:pPr>
        <w:spacing w:after="0" w:line="240" w:lineRule="auto"/>
        <w:rPr>
          <w:rFonts w:ascii="Arial" w:hAnsi="Arial" w:cs="Arial"/>
          <w:color w:val="000000"/>
          <w:sz w:val="22"/>
          <w:szCs w:val="22"/>
        </w:rPr>
      </w:pPr>
    </w:p>
    <w:p w14:paraId="4506071A" w14:textId="77777777" w:rsidR="00394498" w:rsidRDefault="00394498" w:rsidP="00CD0FA4">
      <w:pPr>
        <w:spacing w:after="0" w:line="240" w:lineRule="auto"/>
        <w:rPr>
          <w:rFonts w:ascii="Arial" w:hAnsi="Arial" w:cs="Arial"/>
          <w:color w:val="000000"/>
          <w:sz w:val="22"/>
          <w:szCs w:val="22"/>
        </w:rPr>
      </w:pPr>
    </w:p>
    <w:p w14:paraId="134B46B1" w14:textId="77777777" w:rsidR="00394498" w:rsidRDefault="00394498" w:rsidP="00CD0FA4">
      <w:pPr>
        <w:spacing w:after="0" w:line="240" w:lineRule="auto"/>
        <w:rPr>
          <w:rFonts w:ascii="Arial" w:hAnsi="Arial" w:cs="Arial"/>
          <w:color w:val="000000"/>
          <w:sz w:val="22"/>
          <w:szCs w:val="22"/>
        </w:rPr>
      </w:pPr>
    </w:p>
    <w:p w14:paraId="49E3AA66" w14:textId="77777777" w:rsidR="00394498" w:rsidRDefault="00394498" w:rsidP="00CD0FA4">
      <w:pPr>
        <w:spacing w:after="0" w:line="240" w:lineRule="auto"/>
        <w:rPr>
          <w:rFonts w:ascii="Arial" w:hAnsi="Arial" w:cs="Arial"/>
          <w:color w:val="000000"/>
          <w:sz w:val="22"/>
          <w:szCs w:val="22"/>
        </w:rPr>
      </w:pPr>
    </w:p>
    <w:p w14:paraId="3E0CEA70" w14:textId="77777777" w:rsidR="00394498" w:rsidRDefault="00394498" w:rsidP="00CD0FA4">
      <w:pPr>
        <w:spacing w:after="0" w:line="240" w:lineRule="auto"/>
        <w:rPr>
          <w:rFonts w:ascii="Arial" w:hAnsi="Arial" w:cs="Arial"/>
          <w:color w:val="000000"/>
          <w:sz w:val="22"/>
          <w:szCs w:val="22"/>
        </w:rPr>
      </w:pPr>
    </w:p>
    <w:p w14:paraId="108AAD4C" w14:textId="77777777" w:rsidR="00394498" w:rsidRDefault="00394498" w:rsidP="00CD0FA4">
      <w:pPr>
        <w:spacing w:after="0" w:line="240" w:lineRule="auto"/>
        <w:rPr>
          <w:rFonts w:ascii="Arial" w:hAnsi="Arial" w:cs="Arial"/>
          <w:color w:val="000000"/>
          <w:sz w:val="22"/>
          <w:szCs w:val="22"/>
        </w:rPr>
      </w:pPr>
    </w:p>
    <w:p w14:paraId="3326F196" w14:textId="77777777" w:rsidR="00394498" w:rsidRDefault="00394498" w:rsidP="00CD0FA4">
      <w:pPr>
        <w:spacing w:after="0" w:line="240" w:lineRule="auto"/>
        <w:rPr>
          <w:rFonts w:ascii="Arial" w:hAnsi="Arial" w:cs="Arial"/>
          <w:color w:val="000000"/>
          <w:sz w:val="22"/>
          <w:szCs w:val="22"/>
        </w:rPr>
      </w:pPr>
    </w:p>
    <w:p w14:paraId="780ECB13" w14:textId="77777777" w:rsidR="00394498" w:rsidRDefault="00394498" w:rsidP="00CD0FA4">
      <w:pPr>
        <w:spacing w:after="0" w:line="240" w:lineRule="auto"/>
        <w:rPr>
          <w:rFonts w:ascii="Arial" w:hAnsi="Arial" w:cs="Arial"/>
          <w:color w:val="000000"/>
          <w:sz w:val="22"/>
          <w:szCs w:val="22"/>
        </w:rPr>
      </w:pPr>
    </w:p>
    <w:p w14:paraId="6A9191F5" w14:textId="77777777" w:rsidR="00394498" w:rsidRDefault="00394498" w:rsidP="00CD0FA4">
      <w:pPr>
        <w:spacing w:after="0" w:line="240" w:lineRule="auto"/>
        <w:rPr>
          <w:rFonts w:ascii="Arial" w:hAnsi="Arial" w:cs="Arial"/>
          <w:color w:val="000000"/>
          <w:sz w:val="22"/>
          <w:szCs w:val="22"/>
        </w:rPr>
      </w:pPr>
    </w:p>
    <w:p w14:paraId="6D996028" w14:textId="77777777" w:rsidR="00394498" w:rsidRDefault="00394498" w:rsidP="00CD0FA4">
      <w:pPr>
        <w:spacing w:after="0" w:line="240" w:lineRule="auto"/>
        <w:rPr>
          <w:rFonts w:ascii="Arial" w:hAnsi="Arial" w:cs="Arial"/>
          <w:color w:val="000000"/>
          <w:sz w:val="22"/>
          <w:szCs w:val="22"/>
        </w:rPr>
      </w:pPr>
    </w:p>
    <w:p w14:paraId="300ADDE9" w14:textId="77777777" w:rsidR="00394498" w:rsidRDefault="00394498" w:rsidP="00CD0FA4">
      <w:pPr>
        <w:spacing w:after="0" w:line="240" w:lineRule="auto"/>
        <w:rPr>
          <w:rFonts w:ascii="Arial" w:hAnsi="Arial" w:cs="Arial"/>
          <w:color w:val="000000"/>
          <w:sz w:val="22"/>
          <w:szCs w:val="22"/>
        </w:rPr>
      </w:pPr>
    </w:p>
    <w:p w14:paraId="2BF00565" w14:textId="77777777" w:rsidR="00394498" w:rsidRDefault="00394498" w:rsidP="00CD0FA4">
      <w:pPr>
        <w:spacing w:after="0" w:line="240" w:lineRule="auto"/>
        <w:rPr>
          <w:rFonts w:ascii="Arial" w:hAnsi="Arial" w:cs="Arial"/>
          <w:color w:val="000000"/>
          <w:sz w:val="22"/>
          <w:szCs w:val="22"/>
        </w:rPr>
      </w:pPr>
    </w:p>
    <w:p w14:paraId="320BADB0" w14:textId="77777777" w:rsidR="00394498" w:rsidRDefault="00394498" w:rsidP="00CD0FA4">
      <w:pPr>
        <w:spacing w:after="0" w:line="240" w:lineRule="auto"/>
        <w:rPr>
          <w:rFonts w:ascii="Arial" w:hAnsi="Arial" w:cs="Arial"/>
          <w:color w:val="000000"/>
          <w:sz w:val="22"/>
          <w:szCs w:val="22"/>
        </w:rPr>
      </w:pPr>
    </w:p>
    <w:p w14:paraId="0513030C" w14:textId="77777777" w:rsidR="00394498" w:rsidRDefault="00394498" w:rsidP="00CD0FA4">
      <w:pPr>
        <w:spacing w:after="0" w:line="240" w:lineRule="auto"/>
        <w:rPr>
          <w:rFonts w:ascii="Arial" w:hAnsi="Arial" w:cs="Arial"/>
          <w:color w:val="000000"/>
          <w:sz w:val="22"/>
          <w:szCs w:val="22"/>
        </w:rPr>
      </w:pPr>
    </w:p>
    <w:p w14:paraId="45688920" w14:textId="77777777" w:rsidR="00394498" w:rsidRDefault="00394498" w:rsidP="00CD0FA4">
      <w:pPr>
        <w:spacing w:after="0" w:line="240" w:lineRule="auto"/>
        <w:rPr>
          <w:rFonts w:ascii="Arial" w:hAnsi="Arial" w:cs="Arial"/>
          <w:color w:val="000000"/>
          <w:sz w:val="22"/>
          <w:szCs w:val="22"/>
        </w:rPr>
      </w:pPr>
    </w:p>
    <w:p w14:paraId="56615914" w14:textId="77777777" w:rsidR="00394498" w:rsidRDefault="00394498" w:rsidP="00CD0FA4">
      <w:pPr>
        <w:spacing w:after="0" w:line="240" w:lineRule="auto"/>
        <w:rPr>
          <w:rFonts w:ascii="Arial" w:hAnsi="Arial" w:cs="Arial"/>
          <w:color w:val="000000"/>
          <w:sz w:val="22"/>
          <w:szCs w:val="22"/>
        </w:rPr>
      </w:pPr>
    </w:p>
    <w:p w14:paraId="6FA346E7" w14:textId="77777777" w:rsidR="00394498" w:rsidRDefault="00394498" w:rsidP="00CD0FA4">
      <w:pPr>
        <w:spacing w:after="0" w:line="240" w:lineRule="auto"/>
        <w:rPr>
          <w:rFonts w:ascii="Arial" w:hAnsi="Arial" w:cs="Arial"/>
          <w:color w:val="000000"/>
          <w:sz w:val="22"/>
          <w:szCs w:val="22"/>
        </w:rPr>
      </w:pPr>
    </w:p>
    <w:p w14:paraId="65E408AC" w14:textId="77777777" w:rsidR="00394498" w:rsidRDefault="00394498" w:rsidP="00CD0FA4">
      <w:pPr>
        <w:spacing w:after="0" w:line="240" w:lineRule="auto"/>
        <w:rPr>
          <w:rFonts w:ascii="Arial" w:hAnsi="Arial" w:cs="Arial"/>
          <w:color w:val="000000"/>
          <w:sz w:val="22"/>
          <w:szCs w:val="22"/>
        </w:rPr>
      </w:pPr>
    </w:p>
    <w:p w14:paraId="782D98F4" w14:textId="77777777" w:rsidR="00394498" w:rsidRDefault="00394498" w:rsidP="00CD0FA4">
      <w:pPr>
        <w:spacing w:after="0" w:line="240" w:lineRule="auto"/>
        <w:rPr>
          <w:rFonts w:ascii="Arial" w:hAnsi="Arial" w:cs="Arial"/>
          <w:color w:val="000000"/>
          <w:sz w:val="22"/>
          <w:szCs w:val="22"/>
        </w:rPr>
      </w:pPr>
    </w:p>
    <w:p w14:paraId="0851CD1E" w14:textId="77777777" w:rsidR="00394498" w:rsidRDefault="00394498" w:rsidP="00CD0FA4">
      <w:pPr>
        <w:spacing w:after="0" w:line="240" w:lineRule="auto"/>
        <w:rPr>
          <w:rFonts w:ascii="Arial" w:hAnsi="Arial" w:cs="Arial"/>
          <w:color w:val="000000"/>
          <w:sz w:val="22"/>
          <w:szCs w:val="22"/>
        </w:rPr>
      </w:pPr>
    </w:p>
    <w:p w14:paraId="4536B0C5" w14:textId="77777777" w:rsidR="00394498" w:rsidRDefault="00394498" w:rsidP="00CD0FA4">
      <w:pPr>
        <w:spacing w:after="0" w:line="240" w:lineRule="auto"/>
        <w:rPr>
          <w:rFonts w:ascii="Arial" w:hAnsi="Arial" w:cs="Arial"/>
          <w:color w:val="000000"/>
          <w:sz w:val="22"/>
          <w:szCs w:val="22"/>
        </w:rPr>
      </w:pPr>
    </w:p>
    <w:p w14:paraId="5E284A3C" w14:textId="77777777" w:rsidR="00394498" w:rsidRDefault="00394498" w:rsidP="00CD0FA4">
      <w:pPr>
        <w:spacing w:after="0" w:line="240" w:lineRule="auto"/>
        <w:rPr>
          <w:rFonts w:ascii="Arial" w:hAnsi="Arial" w:cs="Arial"/>
          <w:color w:val="000000"/>
          <w:sz w:val="22"/>
          <w:szCs w:val="22"/>
        </w:rPr>
      </w:pPr>
    </w:p>
    <w:p w14:paraId="4AB4C360" w14:textId="77777777" w:rsidR="00394498" w:rsidRDefault="00394498" w:rsidP="00CD0FA4">
      <w:pPr>
        <w:spacing w:after="0" w:line="240" w:lineRule="auto"/>
        <w:rPr>
          <w:rFonts w:ascii="Arial" w:hAnsi="Arial" w:cs="Arial"/>
          <w:color w:val="000000"/>
          <w:sz w:val="22"/>
          <w:szCs w:val="22"/>
        </w:rPr>
      </w:pPr>
    </w:p>
    <w:p w14:paraId="13B82314" w14:textId="77777777" w:rsidR="00394498" w:rsidRDefault="00394498" w:rsidP="00CD0FA4">
      <w:pPr>
        <w:spacing w:after="0" w:line="240" w:lineRule="auto"/>
        <w:rPr>
          <w:rFonts w:ascii="Arial" w:hAnsi="Arial" w:cs="Arial"/>
          <w:color w:val="000000"/>
          <w:sz w:val="22"/>
          <w:szCs w:val="22"/>
        </w:rPr>
      </w:pPr>
    </w:p>
    <w:p w14:paraId="1A266AA5" w14:textId="77777777" w:rsidR="00394498" w:rsidRDefault="00394498" w:rsidP="00CD0FA4">
      <w:pPr>
        <w:spacing w:after="0" w:line="240" w:lineRule="auto"/>
        <w:rPr>
          <w:rFonts w:ascii="Arial" w:hAnsi="Arial" w:cs="Arial"/>
          <w:color w:val="000000"/>
          <w:sz w:val="22"/>
          <w:szCs w:val="22"/>
        </w:rPr>
      </w:pPr>
    </w:p>
    <w:p w14:paraId="3EC3BA40" w14:textId="77777777" w:rsidR="00C26274" w:rsidRDefault="00394498" w:rsidP="00C26274">
      <w:pPr>
        <w:keepNext/>
        <w:spacing w:after="0" w:line="240" w:lineRule="auto"/>
      </w:pPr>
      <w:r>
        <w:rPr>
          <w:rFonts w:ascii="Arial" w:hAnsi="Arial" w:cs="Arial"/>
          <w:noProof/>
          <w:color w:val="000000"/>
          <w:sz w:val="22"/>
          <w:szCs w:val="22"/>
        </w:rPr>
        <w:lastRenderedPageBreak/>
        <w:drawing>
          <wp:inline distT="0" distB="0" distL="0" distR="0" wp14:anchorId="24862D3F" wp14:editId="150C8F0A">
            <wp:extent cx="5486400" cy="5486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D-best-fit.jpeg"/>
                    <pic:cNvPicPr/>
                  </pic:nvPicPr>
                  <pic:blipFill>
                    <a:blip r:embed="rId39">
                      <a:extLst>
                        <a:ext uri="{28A0092B-C50C-407E-A947-70E740481C1C}">
                          <a14:useLocalDpi xmlns:a14="http://schemas.microsoft.com/office/drawing/2010/main" val="0"/>
                        </a:ext>
                      </a:extLst>
                    </a:blip>
                    <a:stretch>
                      <a:fillRect/>
                    </a:stretch>
                  </pic:blipFill>
                  <pic:spPr>
                    <a:xfrm>
                      <a:off x="0" y="0"/>
                      <a:ext cx="5486400" cy="5486400"/>
                    </a:xfrm>
                    <a:prstGeom prst="rect">
                      <a:avLst/>
                    </a:prstGeom>
                    <a:extLst>
                      <a:ext uri="{FAA26D3D-D897-4be2-8F04-BA451C77F1D7}">
                        <ma14:placeholderFlag xmlns:ma14="http://schemas.microsoft.com/office/mac/drawingml/2011/main"/>
                      </a:ext>
                    </a:extLst>
                  </pic:spPr>
                </pic:pic>
              </a:graphicData>
            </a:graphic>
          </wp:inline>
        </w:drawing>
      </w:r>
    </w:p>
    <w:p w14:paraId="0B722248" w14:textId="5B9E41BF" w:rsidR="00613DF5" w:rsidRPr="00C26274" w:rsidRDefault="00C26274" w:rsidP="00613DF5">
      <w:pPr>
        <w:pStyle w:val="Caption"/>
        <w:rPr>
          <w:rFonts w:ascii="Arial" w:hAnsi="Arial" w:cs="Arial"/>
          <w:b w:val="0"/>
          <w:noProof/>
          <w:color w:val="000000"/>
          <w:sz w:val="22"/>
          <w:szCs w:val="22"/>
        </w:rPr>
      </w:pPr>
      <w:r w:rsidRPr="00C26274">
        <w:rPr>
          <w:rFonts w:ascii="Arial" w:hAnsi="Arial"/>
          <w:b w:val="0"/>
        </w:rPr>
        <w:t xml:space="preserve">Figure </w:t>
      </w:r>
      <w:r w:rsidRPr="00C26274">
        <w:rPr>
          <w:rFonts w:ascii="Arial" w:hAnsi="Arial"/>
          <w:b w:val="0"/>
        </w:rPr>
        <w:fldChar w:fldCharType="begin"/>
      </w:r>
      <w:r w:rsidRPr="00C26274">
        <w:rPr>
          <w:rFonts w:ascii="Arial" w:hAnsi="Arial"/>
          <w:b w:val="0"/>
        </w:rPr>
        <w:instrText xml:space="preserve"> SEQ Figure \* ARABIC </w:instrText>
      </w:r>
      <w:r w:rsidRPr="00C26274">
        <w:rPr>
          <w:rFonts w:ascii="Arial" w:hAnsi="Arial"/>
          <w:b w:val="0"/>
        </w:rPr>
        <w:fldChar w:fldCharType="separate"/>
      </w:r>
      <w:r w:rsidR="007054C8">
        <w:rPr>
          <w:rFonts w:ascii="Arial" w:hAnsi="Arial"/>
          <w:b w:val="0"/>
          <w:noProof/>
        </w:rPr>
        <w:t>2</w:t>
      </w:r>
      <w:r w:rsidRPr="00C26274">
        <w:rPr>
          <w:rFonts w:ascii="Arial" w:hAnsi="Arial"/>
          <w:b w:val="0"/>
        </w:rPr>
        <w:fldChar w:fldCharType="end"/>
      </w:r>
      <w:r w:rsidR="0078767C">
        <w:rPr>
          <w:rFonts w:ascii="Arial" w:hAnsi="Arial"/>
          <w:b w:val="0"/>
        </w:rPr>
        <w:t>.</w:t>
      </w:r>
      <w:r w:rsidRPr="00C26274">
        <w:rPr>
          <w:rFonts w:ascii="Arial" w:hAnsi="Arial"/>
          <w:b w:val="0"/>
        </w:rPr>
        <w:t xml:space="preserve">  Determining the velocity of CAND.</w:t>
      </w:r>
      <w:r w:rsidR="00613DF5">
        <w:rPr>
          <w:rFonts w:ascii="Arial" w:hAnsi="Arial"/>
          <w:b w:val="0"/>
        </w:rPr>
        <w:t xml:space="preserve">  The northward motion works out to about 16 mm/yr.  The eastward motion is about </w:t>
      </w:r>
      <w:r w:rsidR="00613DF5" w:rsidRPr="00613DF5">
        <w:rPr>
          <w:rFonts w:ascii="Arial" w:hAnsi="Arial"/>
          <w:b w:val="0"/>
          <w:vertAlign w:val="superscript"/>
        </w:rPr>
        <w:t>-</w:t>
      </w:r>
      <w:r w:rsidR="00613DF5">
        <w:rPr>
          <w:rFonts w:ascii="Arial" w:hAnsi="Arial"/>
          <w:b w:val="0"/>
        </w:rPr>
        <w:t xml:space="preserve">11 mm/yr.  </w:t>
      </w:r>
    </w:p>
    <w:p w14:paraId="1DD82CB4" w14:textId="77777777" w:rsidR="00394498" w:rsidRDefault="00394498" w:rsidP="00CD0FA4">
      <w:pPr>
        <w:spacing w:after="0" w:line="240" w:lineRule="auto"/>
        <w:rPr>
          <w:rFonts w:ascii="Arial" w:hAnsi="Arial" w:cs="Arial"/>
          <w:color w:val="000000"/>
          <w:sz w:val="22"/>
          <w:szCs w:val="22"/>
        </w:rPr>
      </w:pPr>
    </w:p>
    <w:p w14:paraId="16CD5A3F" w14:textId="387D4BA8" w:rsidR="00394498" w:rsidRDefault="00394498" w:rsidP="00CD0FA4">
      <w:pPr>
        <w:spacing w:after="0" w:line="240" w:lineRule="auto"/>
        <w:rPr>
          <w:rFonts w:ascii="Arial" w:hAnsi="Arial" w:cs="Arial"/>
          <w:color w:val="000000"/>
          <w:sz w:val="22"/>
          <w:szCs w:val="22"/>
        </w:rPr>
      </w:pPr>
      <w:r>
        <w:rPr>
          <w:rFonts w:ascii="Arial" w:hAnsi="Arial" w:cs="Arial"/>
          <w:color w:val="000000"/>
          <w:sz w:val="22"/>
          <w:szCs w:val="22"/>
        </w:rPr>
        <w:t>In both cases, you can see that the hand-drawn line through the post-earthquake data has a diff</w:t>
      </w:r>
      <w:r w:rsidR="00C26274">
        <w:rPr>
          <w:rFonts w:ascii="Arial" w:hAnsi="Arial" w:cs="Arial"/>
          <w:color w:val="000000"/>
          <w:sz w:val="22"/>
          <w:szCs w:val="22"/>
        </w:rPr>
        <w:t xml:space="preserve">erent slope than the </w:t>
      </w:r>
      <w:r>
        <w:rPr>
          <w:rFonts w:ascii="Arial" w:hAnsi="Arial" w:cs="Arial"/>
          <w:color w:val="000000"/>
          <w:sz w:val="22"/>
          <w:szCs w:val="22"/>
        </w:rPr>
        <w:t>red trend-line</w:t>
      </w:r>
      <w:r w:rsidR="00C26274">
        <w:rPr>
          <w:rFonts w:ascii="Arial" w:hAnsi="Arial" w:cs="Arial"/>
          <w:color w:val="000000"/>
          <w:sz w:val="22"/>
          <w:szCs w:val="22"/>
        </w:rPr>
        <w:t xml:space="preserve"> calculated by a linear-regression </w:t>
      </w:r>
      <w:r w:rsidR="0012779C">
        <w:rPr>
          <w:rFonts w:ascii="Arial" w:hAnsi="Arial" w:cs="Arial"/>
          <w:color w:val="000000"/>
          <w:sz w:val="22"/>
          <w:szCs w:val="22"/>
        </w:rPr>
        <w:t>applied to</w:t>
      </w:r>
      <w:r w:rsidR="00C26274">
        <w:rPr>
          <w:rFonts w:ascii="Arial" w:hAnsi="Arial" w:cs="Arial"/>
          <w:color w:val="000000"/>
          <w:sz w:val="22"/>
          <w:szCs w:val="22"/>
        </w:rPr>
        <w:t xml:space="preserve"> all the data</w:t>
      </w:r>
      <w:r>
        <w:rPr>
          <w:rFonts w:ascii="Arial" w:hAnsi="Arial" w:cs="Arial"/>
          <w:color w:val="000000"/>
          <w:sz w:val="22"/>
          <w:szCs w:val="22"/>
        </w:rPr>
        <w:t>.  Rates of movement as strain builds along the fault are:</w:t>
      </w:r>
    </w:p>
    <w:p w14:paraId="6AD4D6DB" w14:textId="339F7D29" w:rsidR="005C7950" w:rsidRDefault="005C7950" w:rsidP="00CD0FA4">
      <w:pPr>
        <w:spacing w:after="0" w:line="240" w:lineRule="auto"/>
        <w:rPr>
          <w:rFonts w:ascii="Arial" w:hAnsi="Arial" w:cs="Arial"/>
          <w:color w:val="000000"/>
          <w:sz w:val="22"/>
          <w:szCs w:val="22"/>
        </w:rPr>
      </w:pPr>
    </w:p>
    <w:tbl>
      <w:tblPr>
        <w:tblW w:w="8640" w:type="dxa"/>
        <w:jc w:val="center"/>
        <w:tblCellMar>
          <w:left w:w="0" w:type="dxa"/>
          <w:right w:w="0" w:type="dxa"/>
        </w:tblCellMar>
        <w:tblLook w:val="0420" w:firstRow="1" w:lastRow="0" w:firstColumn="0" w:lastColumn="0" w:noHBand="0" w:noVBand="1"/>
      </w:tblPr>
      <w:tblGrid>
        <w:gridCol w:w="2179"/>
        <w:gridCol w:w="1943"/>
        <w:gridCol w:w="4518"/>
      </w:tblGrid>
      <w:tr w:rsidR="005C7950" w:rsidRPr="005C7950" w14:paraId="2E04E054" w14:textId="77777777" w:rsidTr="005C7950">
        <w:trPr>
          <w:trHeight w:val="584"/>
          <w:jc w:val="center"/>
        </w:trPr>
        <w:tc>
          <w:tcPr>
            <w:tcW w:w="300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0243808E" w14:textId="77777777" w:rsidR="007561F7" w:rsidRPr="005C7950" w:rsidRDefault="005C7950" w:rsidP="005C7950">
            <w:pPr>
              <w:spacing w:after="0" w:line="240" w:lineRule="auto"/>
              <w:rPr>
                <w:rFonts w:ascii="Arial" w:hAnsi="Arial" w:cs="Arial"/>
                <w:color w:val="000000"/>
                <w:sz w:val="22"/>
                <w:szCs w:val="22"/>
              </w:rPr>
            </w:pPr>
            <w:r w:rsidRPr="005C7950">
              <w:rPr>
                <w:rFonts w:ascii="Arial" w:hAnsi="Arial" w:cs="Arial"/>
                <w:b/>
                <w:bCs/>
                <w:color w:val="000000"/>
                <w:sz w:val="22"/>
                <w:szCs w:val="22"/>
              </w:rPr>
              <w:t>Station</w:t>
            </w:r>
          </w:p>
        </w:tc>
        <w:tc>
          <w:tcPr>
            <w:tcW w:w="271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2A777C3" w14:textId="77777777" w:rsidR="007561F7" w:rsidRPr="005C7950" w:rsidRDefault="005C7950" w:rsidP="005C7950">
            <w:pPr>
              <w:spacing w:after="0" w:line="240" w:lineRule="auto"/>
              <w:rPr>
                <w:rFonts w:ascii="Arial" w:hAnsi="Arial" w:cs="Arial"/>
                <w:color w:val="000000"/>
                <w:sz w:val="22"/>
                <w:szCs w:val="22"/>
              </w:rPr>
            </w:pPr>
            <w:r w:rsidRPr="005C7950">
              <w:rPr>
                <w:rFonts w:ascii="Arial" w:hAnsi="Arial" w:cs="Arial"/>
                <w:b/>
                <w:bCs/>
                <w:color w:val="000000"/>
                <w:sz w:val="22"/>
                <w:szCs w:val="22"/>
              </w:rPr>
              <w:t>North</w:t>
            </w:r>
          </w:p>
        </w:tc>
        <w:tc>
          <w:tcPr>
            <w:tcW w:w="723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DAA6C2E" w14:textId="77777777" w:rsidR="007561F7" w:rsidRPr="005C7950" w:rsidRDefault="005C7950" w:rsidP="005C7950">
            <w:pPr>
              <w:spacing w:after="0" w:line="240" w:lineRule="auto"/>
              <w:rPr>
                <w:rFonts w:ascii="Arial" w:hAnsi="Arial" w:cs="Arial"/>
                <w:color w:val="000000"/>
                <w:sz w:val="22"/>
                <w:szCs w:val="22"/>
              </w:rPr>
            </w:pPr>
            <w:r w:rsidRPr="005C7950">
              <w:rPr>
                <w:rFonts w:ascii="Arial" w:hAnsi="Arial" w:cs="Arial"/>
                <w:b/>
                <w:bCs/>
                <w:color w:val="000000"/>
                <w:sz w:val="22"/>
                <w:szCs w:val="22"/>
              </w:rPr>
              <w:t>East</w:t>
            </w:r>
          </w:p>
        </w:tc>
      </w:tr>
      <w:tr w:rsidR="005C7950" w:rsidRPr="005C7950" w14:paraId="736D23A9" w14:textId="77777777" w:rsidTr="005C7950">
        <w:trPr>
          <w:trHeight w:val="584"/>
          <w:jc w:val="center"/>
        </w:trPr>
        <w:tc>
          <w:tcPr>
            <w:tcW w:w="300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C1EB229" w14:textId="77777777" w:rsidR="007561F7" w:rsidRPr="005C7950" w:rsidRDefault="005C7950" w:rsidP="005C7950">
            <w:pPr>
              <w:spacing w:after="0" w:line="240" w:lineRule="auto"/>
              <w:rPr>
                <w:rFonts w:ascii="Arial" w:hAnsi="Arial" w:cs="Arial"/>
                <w:color w:val="000000"/>
                <w:sz w:val="22"/>
                <w:szCs w:val="22"/>
              </w:rPr>
            </w:pPr>
            <w:r w:rsidRPr="005C7950">
              <w:rPr>
                <w:rFonts w:ascii="Arial" w:hAnsi="Arial" w:cs="Arial"/>
                <w:color w:val="000000"/>
                <w:sz w:val="22"/>
                <w:szCs w:val="22"/>
              </w:rPr>
              <w:t>CARH</w:t>
            </w:r>
          </w:p>
        </w:tc>
        <w:tc>
          <w:tcPr>
            <w:tcW w:w="271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0A598DA" w14:textId="77777777" w:rsidR="007561F7" w:rsidRPr="005C7950" w:rsidRDefault="005C7950" w:rsidP="005C7950">
            <w:pPr>
              <w:spacing w:after="0" w:line="240" w:lineRule="auto"/>
              <w:rPr>
                <w:rFonts w:ascii="Arial" w:hAnsi="Arial" w:cs="Arial"/>
                <w:color w:val="000000"/>
                <w:sz w:val="22"/>
                <w:szCs w:val="22"/>
              </w:rPr>
            </w:pPr>
            <w:r w:rsidRPr="005C7950">
              <w:rPr>
                <w:rFonts w:ascii="Arial" w:hAnsi="Arial" w:cs="Arial"/>
                <w:color w:val="000000"/>
                <w:sz w:val="22"/>
                <w:szCs w:val="22"/>
              </w:rPr>
              <w:t>29</w:t>
            </w:r>
          </w:p>
        </w:tc>
        <w:tc>
          <w:tcPr>
            <w:tcW w:w="723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BE5A163" w14:textId="77777777" w:rsidR="007561F7" w:rsidRPr="005C7950" w:rsidRDefault="005C7950" w:rsidP="005C7950">
            <w:pPr>
              <w:spacing w:after="0" w:line="240" w:lineRule="auto"/>
              <w:rPr>
                <w:rFonts w:ascii="Arial" w:hAnsi="Arial" w:cs="Arial"/>
                <w:color w:val="000000"/>
                <w:sz w:val="22"/>
                <w:szCs w:val="22"/>
              </w:rPr>
            </w:pPr>
            <w:r w:rsidRPr="005C7950">
              <w:rPr>
                <w:rFonts w:ascii="Arial" w:hAnsi="Arial" w:cs="Arial"/>
                <w:color w:val="000000"/>
                <w:sz w:val="22"/>
                <w:szCs w:val="22"/>
              </w:rPr>
              <w:t>-22</w:t>
            </w:r>
          </w:p>
        </w:tc>
      </w:tr>
      <w:tr w:rsidR="005C7950" w:rsidRPr="005C7950" w14:paraId="71962202" w14:textId="77777777" w:rsidTr="005C7950">
        <w:trPr>
          <w:trHeight w:val="584"/>
          <w:jc w:val="center"/>
        </w:trPr>
        <w:tc>
          <w:tcPr>
            <w:tcW w:w="30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CFDFC49" w14:textId="77777777" w:rsidR="007561F7" w:rsidRPr="005C7950" w:rsidRDefault="005C7950" w:rsidP="005C7950">
            <w:pPr>
              <w:spacing w:after="0" w:line="240" w:lineRule="auto"/>
              <w:rPr>
                <w:rFonts w:ascii="Arial" w:hAnsi="Arial" w:cs="Arial"/>
                <w:color w:val="000000"/>
                <w:sz w:val="22"/>
                <w:szCs w:val="22"/>
              </w:rPr>
            </w:pPr>
            <w:r w:rsidRPr="005C7950">
              <w:rPr>
                <w:rFonts w:ascii="Arial" w:hAnsi="Arial" w:cs="Arial"/>
                <w:color w:val="000000"/>
                <w:sz w:val="22"/>
                <w:szCs w:val="22"/>
              </w:rPr>
              <w:t>CAND</w:t>
            </w:r>
          </w:p>
        </w:tc>
        <w:tc>
          <w:tcPr>
            <w:tcW w:w="271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6C459F4" w14:textId="77777777" w:rsidR="007561F7" w:rsidRPr="005C7950" w:rsidRDefault="005C7950" w:rsidP="005C7950">
            <w:pPr>
              <w:spacing w:after="0" w:line="240" w:lineRule="auto"/>
              <w:rPr>
                <w:rFonts w:ascii="Arial" w:hAnsi="Arial" w:cs="Arial"/>
                <w:color w:val="000000"/>
                <w:sz w:val="22"/>
                <w:szCs w:val="22"/>
              </w:rPr>
            </w:pPr>
            <w:r w:rsidRPr="005C7950">
              <w:rPr>
                <w:rFonts w:ascii="Arial" w:hAnsi="Arial" w:cs="Arial"/>
                <w:color w:val="000000"/>
                <w:sz w:val="22"/>
                <w:szCs w:val="22"/>
              </w:rPr>
              <w:t>16</w:t>
            </w:r>
          </w:p>
        </w:tc>
        <w:tc>
          <w:tcPr>
            <w:tcW w:w="723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5BBD2E2" w14:textId="77777777" w:rsidR="007561F7" w:rsidRPr="005C7950" w:rsidRDefault="005C7950" w:rsidP="005C7950">
            <w:pPr>
              <w:spacing w:after="0" w:line="240" w:lineRule="auto"/>
              <w:rPr>
                <w:rFonts w:ascii="Arial" w:hAnsi="Arial" w:cs="Arial"/>
                <w:color w:val="000000"/>
                <w:sz w:val="22"/>
                <w:szCs w:val="22"/>
              </w:rPr>
            </w:pPr>
            <w:r w:rsidRPr="005C7950">
              <w:rPr>
                <w:rFonts w:ascii="Arial" w:hAnsi="Arial" w:cs="Arial"/>
                <w:color w:val="000000"/>
                <w:sz w:val="22"/>
                <w:szCs w:val="22"/>
              </w:rPr>
              <w:t>-11</w:t>
            </w:r>
          </w:p>
        </w:tc>
      </w:tr>
    </w:tbl>
    <w:p w14:paraId="0937C677" w14:textId="16D0FF0A" w:rsidR="00394498" w:rsidRDefault="00394498" w:rsidP="00CD0FA4">
      <w:pPr>
        <w:spacing w:after="0" w:line="240" w:lineRule="auto"/>
        <w:rPr>
          <w:rFonts w:ascii="Arial" w:hAnsi="Arial" w:cs="Arial"/>
          <w:color w:val="000000"/>
          <w:sz w:val="22"/>
          <w:szCs w:val="22"/>
        </w:rPr>
      </w:pPr>
    </w:p>
    <w:p w14:paraId="36A1FF70" w14:textId="3BF999E5" w:rsidR="003A142D" w:rsidRPr="006A0404" w:rsidRDefault="00C26274" w:rsidP="00CD0FA4">
      <w:pPr>
        <w:spacing w:after="0" w:line="240" w:lineRule="auto"/>
        <w:rPr>
          <w:rFonts w:ascii="Arial" w:hAnsi="Arial" w:cs="Arial"/>
          <w:color w:val="000000"/>
          <w:sz w:val="22"/>
          <w:szCs w:val="22"/>
        </w:rPr>
      </w:pPr>
      <w:r>
        <w:rPr>
          <w:noProof/>
        </w:rPr>
        <mc:AlternateContent>
          <mc:Choice Requires="wps">
            <w:drawing>
              <wp:anchor distT="0" distB="0" distL="114300" distR="114300" simplePos="0" relativeHeight="251758592" behindDoc="0" locked="0" layoutInCell="1" allowOverlap="1" wp14:anchorId="7191B457" wp14:editId="7DC058C0">
                <wp:simplePos x="0" y="0"/>
                <wp:positionH relativeFrom="column">
                  <wp:posOffset>0</wp:posOffset>
                </wp:positionH>
                <wp:positionV relativeFrom="paragraph">
                  <wp:posOffset>7485380</wp:posOffset>
                </wp:positionV>
                <wp:extent cx="5667375" cy="38989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5667375" cy="3898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BDB1AFA" w14:textId="415A28B0" w:rsidR="00F81C1B" w:rsidRPr="00C26274" w:rsidRDefault="00F81C1B" w:rsidP="00C26274">
                            <w:pPr>
                              <w:pStyle w:val="Caption"/>
                              <w:rPr>
                                <w:rFonts w:ascii="Arial" w:hAnsi="Arial" w:cs="Arial"/>
                                <w:b w:val="0"/>
                                <w:noProof/>
                                <w:color w:val="000000"/>
                                <w:sz w:val="22"/>
                                <w:szCs w:val="22"/>
                              </w:rPr>
                            </w:pPr>
                            <w:r w:rsidRPr="00C26274">
                              <w:rPr>
                                <w:rFonts w:ascii="Arial" w:hAnsi="Arial"/>
                                <w:b w:val="0"/>
                              </w:rPr>
                              <w:t xml:space="preserve">Figure </w:t>
                            </w:r>
                            <w:r w:rsidRPr="00C26274">
                              <w:rPr>
                                <w:rFonts w:ascii="Arial" w:hAnsi="Arial"/>
                                <w:b w:val="0"/>
                              </w:rPr>
                              <w:fldChar w:fldCharType="begin"/>
                            </w:r>
                            <w:r w:rsidRPr="00C26274">
                              <w:rPr>
                                <w:rFonts w:ascii="Arial" w:hAnsi="Arial"/>
                                <w:b w:val="0"/>
                              </w:rPr>
                              <w:instrText xml:space="preserve"> SEQ Figure \* ARABIC </w:instrText>
                            </w:r>
                            <w:r w:rsidRPr="00C26274">
                              <w:rPr>
                                <w:rFonts w:ascii="Arial" w:hAnsi="Arial"/>
                                <w:b w:val="0"/>
                              </w:rPr>
                              <w:fldChar w:fldCharType="separate"/>
                            </w:r>
                            <w:r>
                              <w:rPr>
                                <w:rFonts w:ascii="Arial" w:hAnsi="Arial"/>
                                <w:b w:val="0"/>
                                <w:noProof/>
                              </w:rPr>
                              <w:t>3</w:t>
                            </w:r>
                            <w:r w:rsidRPr="00C26274">
                              <w:rPr>
                                <w:rFonts w:ascii="Arial" w:hAnsi="Arial"/>
                                <w:b w:val="0"/>
                              </w:rPr>
                              <w:fldChar w:fldCharType="end"/>
                            </w:r>
                            <w:r w:rsidRPr="00C26274">
                              <w:rPr>
                                <w:rFonts w:ascii="Arial" w:hAnsi="Arial"/>
                                <w:b w:val="0"/>
                              </w:rPr>
                              <w:t xml:space="preserve">.  A comparison of velocity vectors for CARH and CAND.  When CAND 's </w:t>
                            </w:r>
                            <w:r>
                              <w:rPr>
                                <w:rFonts w:ascii="Arial" w:hAnsi="Arial"/>
                                <w:b w:val="0"/>
                              </w:rPr>
                              <w:t>velocity vector</w:t>
                            </w:r>
                            <w:r w:rsidRPr="00C26274">
                              <w:rPr>
                                <w:rFonts w:ascii="Arial" w:hAnsi="Arial"/>
                                <w:b w:val="0"/>
                              </w:rPr>
                              <w:t xml:space="preserve"> is projected onto the vector for CARH, the difference </w:t>
                            </w:r>
                            <w:r w:rsidR="005C7950">
                              <w:rPr>
                                <w:rFonts w:ascii="Arial" w:hAnsi="Arial"/>
                                <w:b w:val="0"/>
                              </w:rPr>
                              <w:t>is</w:t>
                            </w:r>
                            <w:r w:rsidRPr="00C26274">
                              <w:rPr>
                                <w:rFonts w:ascii="Arial" w:hAnsi="Arial"/>
                                <w:b w:val="0"/>
                              </w:rPr>
                              <w:t xml:space="preserve"> about 17 mm/yr.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0" o:spid="_x0000_s1027" type="#_x0000_t202" style="position:absolute;margin-left:0;margin-top:589.4pt;width:446.25pt;height:30.7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" stroked="f">
                <v:textbox style="mso-fit-shape-to-text:t" inset="0,0,0,0">
                  <w:txbxContent>
                    <w:p w14:paraId="5BDB1AFA" w14:textId="415A28B0" w:rsidR="00F81C1B" w:rsidRPr="00C26274" w:rsidRDefault="00F81C1B" w:rsidP="00C26274">
                      <w:pPr>
                        <w:pStyle w:val="Caption"/>
                        <w:rPr>
                          <w:rFonts w:ascii="Arial" w:hAnsi="Arial" w:cs="Arial"/>
                          <w:b w:val="0"/>
                          <w:noProof/>
                          <w:color w:val="000000"/>
                          <w:sz w:val="22"/>
                          <w:szCs w:val="22"/>
                        </w:rPr>
                      </w:pPr>
                      <w:r w:rsidRPr="00C26274">
                        <w:rPr>
                          <w:rFonts w:ascii="Arial" w:hAnsi="Arial"/>
                          <w:b w:val="0"/>
                        </w:rPr>
                        <w:t xml:space="preserve">Figure </w:t>
                      </w:r>
                      <w:r w:rsidRPr="00C26274">
                        <w:rPr>
                          <w:rFonts w:ascii="Arial" w:hAnsi="Arial"/>
                          <w:b w:val="0"/>
                        </w:rPr>
                        <w:fldChar w:fldCharType="begin"/>
                      </w:r>
                      <w:r w:rsidRPr="00C26274">
                        <w:rPr>
                          <w:rFonts w:ascii="Arial" w:hAnsi="Arial"/>
                          <w:b w:val="0"/>
                        </w:rPr>
                        <w:instrText xml:space="preserve"> SEQ Figure \* ARABIC </w:instrText>
                      </w:r>
                      <w:r w:rsidRPr="00C26274">
                        <w:rPr>
                          <w:rFonts w:ascii="Arial" w:hAnsi="Arial"/>
                          <w:b w:val="0"/>
                        </w:rPr>
                        <w:fldChar w:fldCharType="separate"/>
                      </w:r>
                      <w:r>
                        <w:rPr>
                          <w:rFonts w:ascii="Arial" w:hAnsi="Arial"/>
                          <w:b w:val="0"/>
                          <w:noProof/>
                        </w:rPr>
                        <w:t>3</w:t>
                      </w:r>
                      <w:r w:rsidRPr="00C26274">
                        <w:rPr>
                          <w:rFonts w:ascii="Arial" w:hAnsi="Arial"/>
                          <w:b w:val="0"/>
                        </w:rPr>
                        <w:fldChar w:fldCharType="end"/>
                      </w:r>
                      <w:r w:rsidRPr="00C26274">
                        <w:rPr>
                          <w:rFonts w:ascii="Arial" w:hAnsi="Arial"/>
                          <w:b w:val="0"/>
                        </w:rPr>
                        <w:t xml:space="preserve">.  A comparison of velocity vectors for CARH and CAND.  When CAND 's </w:t>
                      </w:r>
                      <w:r>
                        <w:rPr>
                          <w:rFonts w:ascii="Arial" w:hAnsi="Arial"/>
                          <w:b w:val="0"/>
                        </w:rPr>
                        <w:t>velocity vector</w:t>
                      </w:r>
                      <w:r w:rsidRPr="00C26274">
                        <w:rPr>
                          <w:rFonts w:ascii="Arial" w:hAnsi="Arial"/>
                          <w:b w:val="0"/>
                        </w:rPr>
                        <w:t xml:space="preserve"> is projected onto the vector for CARH, the difference </w:t>
                      </w:r>
                      <w:r w:rsidR="005C7950">
                        <w:rPr>
                          <w:rFonts w:ascii="Arial" w:hAnsi="Arial"/>
                          <w:b w:val="0"/>
                        </w:rPr>
                        <w:t>is</w:t>
                      </w:r>
                      <w:r w:rsidRPr="00C26274">
                        <w:rPr>
                          <w:rFonts w:ascii="Arial" w:hAnsi="Arial"/>
                          <w:b w:val="0"/>
                        </w:rPr>
                        <w:t xml:space="preserve"> about 17 mm/yr.</w:t>
                      </w:r>
                    </w:p>
                  </w:txbxContent>
                </v:textbox>
                <w10:wrap type="square"/>
              </v:shape>
            </w:pict>
          </mc:Fallback>
        </mc:AlternateContent>
      </w:r>
      <w:r>
        <w:rPr>
          <w:rFonts w:ascii="Arial" w:hAnsi="Arial" w:cs="Arial"/>
          <w:noProof/>
          <w:color w:val="000000"/>
          <w:sz w:val="22"/>
          <w:szCs w:val="22"/>
        </w:rPr>
        <w:drawing>
          <wp:anchor distT="0" distB="0" distL="114300" distR="114300" simplePos="0" relativeHeight="251754496" behindDoc="0" locked="0" layoutInCell="1" allowOverlap="1" wp14:anchorId="3D6DC3D4" wp14:editId="4A150DB2">
            <wp:simplePos x="0" y="0"/>
            <wp:positionH relativeFrom="column">
              <wp:posOffset>0</wp:posOffset>
            </wp:positionH>
            <wp:positionV relativeFrom="paragraph">
              <wp:posOffset>598170</wp:posOffset>
            </wp:positionV>
            <wp:extent cx="5667375" cy="6830060"/>
            <wp:effectExtent l="25400" t="25400" r="22225" b="2794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ifornia-vectors.jpeg"/>
                    <pic:cNvPicPr/>
                  </pic:nvPicPr>
                  <pic:blipFill>
                    <a:blip r:embed="rId40">
                      <a:extLst>
                        <a:ext uri="{28A0092B-C50C-407E-A947-70E740481C1C}">
                          <a14:useLocalDpi xmlns:a14="http://schemas.microsoft.com/office/drawing/2010/main" val="0"/>
                        </a:ext>
                      </a:extLst>
                    </a:blip>
                    <a:stretch>
                      <a:fillRect/>
                    </a:stretch>
                  </pic:blipFill>
                  <pic:spPr>
                    <a:xfrm>
                      <a:off x="0" y="0"/>
                      <a:ext cx="5667375" cy="683006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A142D">
        <w:rPr>
          <w:rFonts w:ascii="Arial" w:hAnsi="Arial" w:cs="Arial"/>
          <w:color w:val="000000"/>
          <w:sz w:val="22"/>
          <w:szCs w:val="22"/>
        </w:rPr>
        <w:t xml:space="preserve">How do their velocities compare?  When they are plotted on the same graph (Fig. 3), you can see that the stations have close to the same </w:t>
      </w:r>
      <w:r>
        <w:rPr>
          <w:rFonts w:ascii="Arial" w:hAnsi="Arial" w:cs="Arial"/>
          <w:color w:val="000000"/>
          <w:sz w:val="22"/>
          <w:szCs w:val="22"/>
        </w:rPr>
        <w:t>bearing, but that CARH is faster.  The difference between the two speeds is about 17 mm/yr.</w:t>
      </w:r>
    </w:p>
    <w:sectPr w:rsidR="003A142D" w:rsidRPr="006A0404" w:rsidSect="00B417FC">
      <w:headerReference w:type="even" r:id="rId41"/>
      <w:headerReference w:type="default" r:id="rId42"/>
      <w:footerReference w:type="even" r:id="rId43"/>
      <w:footerReference w:type="default" r:id="rId44"/>
      <w:headerReference w:type="first" r:id="rId45"/>
      <w:footerReference w:type="first" r:id="rId4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5AD331" w14:textId="77777777" w:rsidR="00F81C1B" w:rsidRDefault="00F81C1B" w:rsidP="008D0B9B">
      <w:r>
        <w:separator/>
      </w:r>
    </w:p>
  </w:endnote>
  <w:endnote w:type="continuationSeparator" w:id="0">
    <w:p w14:paraId="157E1339" w14:textId="77777777" w:rsidR="00F81C1B" w:rsidRDefault="00F81C1B" w:rsidP="008D0B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MS Mincho">
    <w:altName w:val="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ahoma">
    <w:panose1 w:val="020B0604030504040204"/>
    <w:charset w:val="00"/>
    <w:family w:val="auto"/>
    <w:pitch w:val="variable"/>
    <w:sig w:usb0="00000003" w:usb1="00000000" w:usb2="00000000" w:usb3="00000000" w:csb0="00000001" w:csb1="00000000"/>
  </w:font>
  <w:font w:name="Comic Sans MS">
    <w:panose1 w:val="030F070203030202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1BE56E" w14:textId="77777777" w:rsidR="00F81C1B" w:rsidRDefault="00F81C1B" w:rsidP="00DE50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63D6288" w14:textId="77777777" w:rsidR="00F81C1B" w:rsidRDefault="00F81C1B" w:rsidP="00222B8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F845A8" w14:textId="5B9769AD" w:rsidR="00F81C1B" w:rsidRDefault="00F81C1B" w:rsidP="00022D2B">
    <w:pPr>
      <w:pStyle w:val="Footer"/>
      <w:pBdr>
        <w:top w:val="single" w:sz="4" w:space="1" w:color="auto"/>
      </w:pBdr>
      <w:tabs>
        <w:tab w:val="clear" w:pos="4320"/>
        <w:tab w:val="clear" w:pos="8640"/>
        <w:tab w:val="right" w:pos="9090"/>
      </w:tabs>
      <w:spacing w:after="0" w:line="240" w:lineRule="auto"/>
      <w:rPr>
        <w:rFonts w:ascii="Arial" w:hAnsi="Arial"/>
        <w:i/>
        <w:noProof/>
        <w:sz w:val="18"/>
        <w:szCs w:val="20"/>
      </w:rPr>
    </w:pPr>
    <w:r w:rsidRPr="00AA7FE9">
      <w:rPr>
        <w:rFonts w:ascii="Arial" w:hAnsi="Arial" w:cs="Arial"/>
        <w:i/>
        <w:sz w:val="18"/>
        <w:szCs w:val="18"/>
      </w:rPr>
      <w:t>Questions or comments please contact</w:t>
    </w:r>
    <w:r w:rsidR="00B43ABE">
      <w:t xml:space="preserve"> </w:t>
    </w:r>
    <w:r w:rsidR="00B43ABE" w:rsidRPr="00B43ABE">
      <w:rPr>
        <w:rFonts w:ascii="Arial" w:hAnsi="Arial" w:cs="Arial"/>
        <w:i/>
        <w:sz w:val="18"/>
        <w:szCs w:val="18"/>
      </w:rPr>
      <w:t>education @ unavco.org</w:t>
    </w:r>
    <w:r>
      <w:rPr>
        <w:rFonts w:ascii="Arial" w:hAnsi="Arial"/>
        <w:i/>
        <w:sz w:val="18"/>
        <w:szCs w:val="20"/>
      </w:rPr>
      <w:tab/>
      <w:t xml:space="preserve">Page </w:t>
    </w:r>
    <w:r w:rsidRPr="00070ABA">
      <w:rPr>
        <w:rFonts w:ascii="Arial" w:hAnsi="Arial"/>
        <w:i/>
        <w:sz w:val="18"/>
        <w:szCs w:val="20"/>
      </w:rPr>
      <w:fldChar w:fldCharType="begin"/>
    </w:r>
    <w:r w:rsidRPr="00070ABA">
      <w:rPr>
        <w:rFonts w:ascii="Arial" w:hAnsi="Arial"/>
        <w:i/>
        <w:sz w:val="18"/>
        <w:szCs w:val="20"/>
      </w:rPr>
      <w:instrText xml:space="preserve"> PAGE   \* MERGEFORMAT </w:instrText>
    </w:r>
    <w:r w:rsidRPr="00070ABA">
      <w:rPr>
        <w:rFonts w:ascii="Arial" w:hAnsi="Arial"/>
        <w:i/>
        <w:sz w:val="18"/>
        <w:szCs w:val="20"/>
      </w:rPr>
      <w:fldChar w:fldCharType="separate"/>
    </w:r>
    <w:r w:rsidR="00B43ABE">
      <w:rPr>
        <w:rFonts w:ascii="Arial" w:hAnsi="Arial"/>
        <w:i/>
        <w:noProof/>
        <w:sz w:val="18"/>
        <w:szCs w:val="20"/>
      </w:rPr>
      <w:t>2</w:t>
    </w:r>
    <w:r w:rsidRPr="00070ABA">
      <w:rPr>
        <w:rFonts w:ascii="Arial" w:hAnsi="Arial"/>
        <w:i/>
        <w:noProof/>
        <w:sz w:val="18"/>
        <w:szCs w:val="20"/>
      </w:rPr>
      <w:fldChar w:fldCharType="end"/>
    </w:r>
  </w:p>
  <w:p w14:paraId="2F7B89E7" w14:textId="2C158037" w:rsidR="00F81C1B" w:rsidRPr="00B37496" w:rsidRDefault="007E3B7D" w:rsidP="00022D2B">
    <w:pPr>
      <w:pStyle w:val="Footer"/>
      <w:pBdr>
        <w:top w:val="single" w:sz="4" w:space="1" w:color="auto"/>
      </w:pBdr>
      <w:tabs>
        <w:tab w:val="clear" w:pos="4320"/>
        <w:tab w:val="clear" w:pos="8640"/>
        <w:tab w:val="right" w:pos="9090"/>
      </w:tabs>
      <w:spacing w:after="0" w:line="240" w:lineRule="auto"/>
      <w:rPr>
        <w:rFonts w:ascii="Arial" w:hAnsi="Arial"/>
        <w:i/>
        <w:sz w:val="18"/>
        <w:szCs w:val="20"/>
      </w:rPr>
    </w:pPr>
    <w:r>
      <w:rPr>
        <w:rFonts w:ascii="Arial" w:hAnsi="Arial"/>
        <w:i/>
        <w:noProof/>
        <w:sz w:val="18"/>
        <w:szCs w:val="20"/>
      </w:rPr>
      <w:t xml:space="preserve">Teacher version.  </w:t>
    </w:r>
    <w:r w:rsidR="00F81C1B">
      <w:rPr>
        <w:rFonts w:ascii="Arial" w:hAnsi="Arial"/>
        <w:i/>
        <w:noProof/>
        <w:sz w:val="18"/>
        <w:szCs w:val="20"/>
      </w:rPr>
      <w:t xml:space="preserve">Version of </w:t>
    </w:r>
    <w:r w:rsidR="00B43ABE">
      <w:rPr>
        <w:rFonts w:ascii="Arial" w:hAnsi="Arial"/>
        <w:i/>
        <w:noProof/>
        <w:sz w:val="18"/>
        <w:szCs w:val="20"/>
      </w:rPr>
      <w:t>April</w:t>
    </w:r>
    <w:bookmarkStart w:id="3" w:name="_GoBack"/>
    <w:bookmarkEnd w:id="3"/>
    <w:r>
      <w:rPr>
        <w:rFonts w:ascii="Arial" w:hAnsi="Arial"/>
        <w:i/>
        <w:noProof/>
        <w:sz w:val="18"/>
        <w:szCs w:val="20"/>
      </w:rPr>
      <w:t xml:space="preserve"> 15</w:t>
    </w:r>
    <w:r w:rsidR="0069454E">
      <w:rPr>
        <w:rFonts w:ascii="Arial" w:hAnsi="Arial"/>
        <w:i/>
        <w:noProof/>
        <w:sz w:val="18"/>
        <w:szCs w:val="20"/>
      </w:rPr>
      <w:t>, 2014</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3C463E" w14:textId="08DBD4A1" w:rsidR="00F81C1B" w:rsidRDefault="00F81C1B" w:rsidP="00022D2B">
    <w:pPr>
      <w:pStyle w:val="Footer"/>
      <w:pBdr>
        <w:top w:val="single" w:sz="4" w:space="1" w:color="auto"/>
      </w:pBdr>
      <w:tabs>
        <w:tab w:val="clear" w:pos="4320"/>
        <w:tab w:val="clear" w:pos="8640"/>
        <w:tab w:val="right" w:pos="9090"/>
      </w:tabs>
      <w:spacing w:after="0" w:line="240" w:lineRule="auto"/>
      <w:rPr>
        <w:rFonts w:ascii="Arial" w:hAnsi="Arial"/>
        <w:i/>
        <w:noProof/>
        <w:sz w:val="18"/>
        <w:szCs w:val="20"/>
      </w:rPr>
    </w:pPr>
    <w:r w:rsidRPr="00AA7FE9">
      <w:rPr>
        <w:rFonts w:ascii="Arial" w:hAnsi="Arial" w:cs="Arial"/>
        <w:i/>
        <w:sz w:val="18"/>
        <w:szCs w:val="18"/>
      </w:rPr>
      <w:t xml:space="preserve">Questions or comments please contact </w:t>
    </w:r>
    <w:r w:rsidR="0070572F" w:rsidRPr="0070572F">
      <w:rPr>
        <w:rFonts w:ascii="Arial" w:hAnsi="Arial" w:cs="Arial"/>
        <w:i/>
        <w:sz w:val="18"/>
        <w:szCs w:val="18"/>
      </w:rPr>
      <w:t>education</w:t>
    </w:r>
    <w:r w:rsidR="00B43ABE">
      <w:rPr>
        <w:rFonts w:ascii="Arial" w:hAnsi="Arial" w:cs="Arial"/>
        <w:i/>
        <w:sz w:val="18"/>
        <w:szCs w:val="18"/>
      </w:rPr>
      <w:t xml:space="preserve"> </w:t>
    </w:r>
    <w:r w:rsidR="0070572F" w:rsidRPr="0070572F">
      <w:rPr>
        <w:rFonts w:ascii="Arial" w:hAnsi="Arial" w:cs="Arial"/>
        <w:i/>
        <w:sz w:val="18"/>
        <w:szCs w:val="18"/>
      </w:rPr>
      <w:t>@</w:t>
    </w:r>
    <w:r w:rsidR="00B43ABE">
      <w:rPr>
        <w:rFonts w:ascii="Arial" w:hAnsi="Arial" w:cs="Arial"/>
        <w:i/>
        <w:sz w:val="18"/>
        <w:szCs w:val="18"/>
      </w:rPr>
      <w:t xml:space="preserve"> </w:t>
    </w:r>
    <w:r w:rsidR="0070572F" w:rsidRPr="0070572F">
      <w:rPr>
        <w:rFonts w:ascii="Arial" w:hAnsi="Arial" w:cs="Arial"/>
        <w:i/>
        <w:sz w:val="18"/>
        <w:szCs w:val="18"/>
      </w:rPr>
      <w:t>unavco.org</w:t>
    </w:r>
    <w:r>
      <w:rPr>
        <w:rFonts w:ascii="Arial" w:hAnsi="Arial"/>
        <w:i/>
        <w:sz w:val="18"/>
        <w:szCs w:val="20"/>
      </w:rPr>
      <w:tab/>
      <w:t xml:space="preserve">Page </w:t>
    </w:r>
    <w:r w:rsidRPr="00070ABA">
      <w:rPr>
        <w:rFonts w:ascii="Arial" w:hAnsi="Arial"/>
        <w:i/>
        <w:sz w:val="18"/>
        <w:szCs w:val="20"/>
      </w:rPr>
      <w:fldChar w:fldCharType="begin"/>
    </w:r>
    <w:r w:rsidRPr="00070ABA">
      <w:rPr>
        <w:rFonts w:ascii="Arial" w:hAnsi="Arial"/>
        <w:i/>
        <w:sz w:val="18"/>
        <w:szCs w:val="20"/>
      </w:rPr>
      <w:instrText xml:space="preserve"> PAGE   \* MERGEFORMAT </w:instrText>
    </w:r>
    <w:r w:rsidRPr="00070ABA">
      <w:rPr>
        <w:rFonts w:ascii="Arial" w:hAnsi="Arial"/>
        <w:i/>
        <w:sz w:val="18"/>
        <w:szCs w:val="20"/>
      </w:rPr>
      <w:fldChar w:fldCharType="separate"/>
    </w:r>
    <w:r w:rsidR="00B43ABE">
      <w:rPr>
        <w:rFonts w:ascii="Arial" w:hAnsi="Arial"/>
        <w:i/>
        <w:noProof/>
        <w:sz w:val="18"/>
        <w:szCs w:val="20"/>
      </w:rPr>
      <w:t>1</w:t>
    </w:r>
    <w:r w:rsidRPr="00070ABA">
      <w:rPr>
        <w:rFonts w:ascii="Arial" w:hAnsi="Arial"/>
        <w:i/>
        <w:noProof/>
        <w:sz w:val="18"/>
        <w:szCs w:val="20"/>
      </w:rPr>
      <w:fldChar w:fldCharType="end"/>
    </w:r>
  </w:p>
  <w:p w14:paraId="73E3263E" w14:textId="10FCDF00" w:rsidR="00F81C1B" w:rsidRPr="00022D2B" w:rsidRDefault="007E3B7D" w:rsidP="00022D2B">
    <w:pPr>
      <w:pStyle w:val="Footer"/>
      <w:pBdr>
        <w:top w:val="single" w:sz="4" w:space="1" w:color="auto"/>
      </w:pBdr>
      <w:tabs>
        <w:tab w:val="clear" w:pos="4320"/>
        <w:tab w:val="clear" w:pos="8640"/>
        <w:tab w:val="right" w:pos="9090"/>
      </w:tabs>
      <w:spacing w:after="0" w:line="240" w:lineRule="auto"/>
      <w:rPr>
        <w:rFonts w:ascii="Arial" w:hAnsi="Arial"/>
        <w:i/>
        <w:sz w:val="18"/>
        <w:szCs w:val="20"/>
      </w:rPr>
    </w:pPr>
    <w:r>
      <w:rPr>
        <w:rFonts w:ascii="Arial" w:hAnsi="Arial"/>
        <w:i/>
        <w:noProof/>
        <w:sz w:val="18"/>
        <w:szCs w:val="20"/>
      </w:rPr>
      <w:t xml:space="preserve">Teacher version.  </w:t>
    </w:r>
    <w:r w:rsidR="00F81C1B">
      <w:rPr>
        <w:rFonts w:ascii="Arial" w:hAnsi="Arial"/>
        <w:i/>
        <w:noProof/>
        <w:sz w:val="18"/>
        <w:szCs w:val="20"/>
      </w:rPr>
      <w:t xml:space="preserve">Version of </w:t>
    </w:r>
    <w:r w:rsidR="0070572F">
      <w:rPr>
        <w:rFonts w:ascii="Arial" w:hAnsi="Arial"/>
        <w:i/>
        <w:noProof/>
        <w:sz w:val="18"/>
        <w:szCs w:val="20"/>
      </w:rPr>
      <w:t>April</w:t>
    </w:r>
    <w:r>
      <w:rPr>
        <w:rFonts w:ascii="Arial" w:hAnsi="Arial"/>
        <w:i/>
        <w:noProof/>
        <w:sz w:val="18"/>
        <w:szCs w:val="20"/>
      </w:rPr>
      <w:t xml:space="preserve"> 15</w:t>
    </w:r>
    <w:r w:rsidR="0069454E">
      <w:rPr>
        <w:rFonts w:ascii="Arial" w:hAnsi="Arial"/>
        <w:i/>
        <w:noProof/>
        <w:sz w:val="18"/>
        <w:szCs w:val="20"/>
      </w:rPr>
      <w:t>, 2014</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BA787FD" w14:textId="77777777" w:rsidR="00F81C1B" w:rsidRDefault="00F81C1B" w:rsidP="008D0B9B">
      <w:r>
        <w:separator/>
      </w:r>
    </w:p>
  </w:footnote>
  <w:footnote w:type="continuationSeparator" w:id="0">
    <w:p w14:paraId="672D25FA" w14:textId="77777777" w:rsidR="00F81C1B" w:rsidRDefault="00F81C1B" w:rsidP="008D0B9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0FA872" w14:textId="77777777" w:rsidR="00B43ABE" w:rsidRDefault="00B43AB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7368B4" w14:textId="3D2ED4A2" w:rsidR="00F81C1B" w:rsidRPr="0015703B" w:rsidRDefault="00F81C1B" w:rsidP="00070ABA">
    <w:pPr>
      <w:pStyle w:val="Header"/>
      <w:pBdr>
        <w:bottom w:val="single" w:sz="4" w:space="1" w:color="auto"/>
      </w:pBdr>
      <w:spacing w:after="0" w:line="240" w:lineRule="auto"/>
      <w:rPr>
        <w:rFonts w:ascii="Arial" w:hAnsi="Arial"/>
        <w:i/>
        <w:color w:val="7F7F7F" w:themeColor="text1" w:themeTint="80"/>
        <w:sz w:val="20"/>
        <w:szCs w:val="20"/>
      </w:rPr>
    </w:pPr>
    <w:r w:rsidRPr="00070ABA">
      <w:rPr>
        <w:noProof/>
      </w:rPr>
      <w:drawing>
        <wp:anchor distT="0" distB="0" distL="114300" distR="114300" simplePos="0" relativeHeight="251659264" behindDoc="0" locked="0" layoutInCell="1" allowOverlap="1" wp14:anchorId="46586256" wp14:editId="47C16432">
          <wp:simplePos x="0" y="0"/>
          <wp:positionH relativeFrom="column">
            <wp:posOffset>5095875</wp:posOffset>
          </wp:positionH>
          <wp:positionV relativeFrom="paragraph">
            <wp:posOffset>-76200</wp:posOffset>
          </wp:positionV>
          <wp:extent cx="914400" cy="228600"/>
          <wp:effectExtent l="0" t="0" r="0" b="0"/>
          <wp:wrapNone/>
          <wp:docPr id="1" name="Picture 1" descr="C:\Users\beth\Documents\BethFiles\UNAVCO\Logos\unavco-logo-red-black-sha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th\Documents\BethFiles\UNAVCO\Logos\unavco-logo-red-black-shadow.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i/>
        <w:sz w:val="20"/>
        <w:szCs w:val="20"/>
      </w:rPr>
      <w:t>Exploring plate motion in California with GPS</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617C40" w14:textId="77777777" w:rsidR="00F81C1B" w:rsidRDefault="00F81C1B">
    <w:pPr>
      <w:pStyle w:val="Header"/>
    </w:pPr>
    <w:r>
      <w:rPr>
        <w:noProof/>
      </w:rPr>
      <w:drawing>
        <wp:anchor distT="0" distB="0" distL="114300" distR="114300" simplePos="0" relativeHeight="251660288" behindDoc="1" locked="0" layoutInCell="1" allowOverlap="1" wp14:anchorId="612D9BAB" wp14:editId="2DB9D03B">
          <wp:simplePos x="0" y="0"/>
          <wp:positionH relativeFrom="column">
            <wp:posOffset>4171950</wp:posOffset>
          </wp:positionH>
          <wp:positionV relativeFrom="paragraph">
            <wp:posOffset>-66675</wp:posOffset>
          </wp:positionV>
          <wp:extent cx="1714500" cy="428625"/>
          <wp:effectExtent l="0" t="0" r="0" b="9525"/>
          <wp:wrapTight wrapText="bothSides">
            <wp:wrapPolygon edited="0">
              <wp:start x="720" y="0"/>
              <wp:lineTo x="720" y="16320"/>
              <wp:lineTo x="1440" y="17280"/>
              <wp:lineTo x="18240" y="21120"/>
              <wp:lineTo x="19920" y="21120"/>
              <wp:lineTo x="20880" y="16320"/>
              <wp:lineTo x="20160" y="11520"/>
              <wp:lineTo x="17760" y="0"/>
              <wp:lineTo x="72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avco-logo-red-black-shadow.png"/>
                  <pic:cNvPicPr/>
                </pic:nvPicPr>
                <pic:blipFill>
                  <a:blip r:embed="rId1">
                    <a:extLst>
                      <a:ext uri="{28A0092B-C50C-407E-A947-70E740481C1C}">
                        <a14:useLocalDpi xmlns:a14="http://schemas.microsoft.com/office/drawing/2010/main" val="0"/>
                      </a:ext>
                    </a:extLst>
                  </a:blip>
                  <a:stretch>
                    <a:fillRect/>
                  </a:stretch>
                </pic:blipFill>
                <pic:spPr>
                  <a:xfrm>
                    <a:off x="0" y="0"/>
                    <a:ext cx="1714500" cy="42862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24484A2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9DB5315"/>
    <w:multiLevelType w:val="hybridMultilevel"/>
    <w:tmpl w:val="452621E4"/>
    <w:lvl w:ilvl="0" w:tplc="63CE6C6E">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5B421A"/>
    <w:multiLevelType w:val="hybridMultilevel"/>
    <w:tmpl w:val="513A8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69513F0"/>
    <w:multiLevelType w:val="hybridMultilevel"/>
    <w:tmpl w:val="2E18C3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827489D"/>
    <w:multiLevelType w:val="hybridMultilevel"/>
    <w:tmpl w:val="DD04641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1B13506"/>
    <w:multiLevelType w:val="hybridMultilevel"/>
    <w:tmpl w:val="62D29B64"/>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22E31C91"/>
    <w:multiLevelType w:val="hybridMultilevel"/>
    <w:tmpl w:val="20D6F29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33A63508"/>
    <w:multiLevelType w:val="hybridMultilevel"/>
    <w:tmpl w:val="720EDF0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34CA5C1E"/>
    <w:multiLevelType w:val="hybridMultilevel"/>
    <w:tmpl w:val="46F82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7351F24"/>
    <w:multiLevelType w:val="hybridMultilevel"/>
    <w:tmpl w:val="A426C2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DBB32BF"/>
    <w:multiLevelType w:val="hybridMultilevel"/>
    <w:tmpl w:val="2E62B1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25F10F7"/>
    <w:multiLevelType w:val="hybridMultilevel"/>
    <w:tmpl w:val="E06AFBE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6E602B94"/>
    <w:multiLevelType w:val="hybridMultilevel"/>
    <w:tmpl w:val="EDC06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D144D95"/>
    <w:multiLevelType w:val="hybridMultilevel"/>
    <w:tmpl w:val="A022D38C"/>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10"/>
  </w:num>
  <w:num w:numId="3">
    <w:abstractNumId w:val="7"/>
  </w:num>
  <w:num w:numId="4">
    <w:abstractNumId w:val="13"/>
  </w:num>
  <w:num w:numId="5">
    <w:abstractNumId w:val="4"/>
  </w:num>
  <w:num w:numId="6">
    <w:abstractNumId w:val="5"/>
  </w:num>
  <w:num w:numId="7">
    <w:abstractNumId w:val="2"/>
  </w:num>
  <w:num w:numId="8">
    <w:abstractNumId w:val="1"/>
  </w:num>
  <w:num w:numId="9">
    <w:abstractNumId w:val="9"/>
  </w:num>
  <w:num w:numId="10">
    <w:abstractNumId w:val="3"/>
  </w:num>
  <w:num w:numId="11">
    <w:abstractNumId w:val="11"/>
  </w:num>
  <w:num w:numId="12">
    <w:abstractNumId w:val="6"/>
  </w:num>
  <w:num w:numId="13">
    <w:abstractNumId w:val="12"/>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attachedTemplate r:id="rId1"/>
  <w:defaultTabStop w:val="288"/>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0C36"/>
    <w:rsid w:val="00001D17"/>
    <w:rsid w:val="00014336"/>
    <w:rsid w:val="000153D1"/>
    <w:rsid w:val="00017632"/>
    <w:rsid w:val="00022D2B"/>
    <w:rsid w:val="00025833"/>
    <w:rsid w:val="00030C36"/>
    <w:rsid w:val="00033DEF"/>
    <w:rsid w:val="00052C68"/>
    <w:rsid w:val="00066258"/>
    <w:rsid w:val="00070ABA"/>
    <w:rsid w:val="0007518C"/>
    <w:rsid w:val="000772E5"/>
    <w:rsid w:val="0008591E"/>
    <w:rsid w:val="00085CBF"/>
    <w:rsid w:val="000929CB"/>
    <w:rsid w:val="0009376A"/>
    <w:rsid w:val="000A16D2"/>
    <w:rsid w:val="000A4A58"/>
    <w:rsid w:val="000B4418"/>
    <w:rsid w:val="000C52AA"/>
    <w:rsid w:val="000C74E4"/>
    <w:rsid w:val="000E0B88"/>
    <w:rsid w:val="000E1FB0"/>
    <w:rsid w:val="000F36D2"/>
    <w:rsid w:val="00105B8D"/>
    <w:rsid w:val="00106BA2"/>
    <w:rsid w:val="00117282"/>
    <w:rsid w:val="001222DF"/>
    <w:rsid w:val="0012493A"/>
    <w:rsid w:val="0012779C"/>
    <w:rsid w:val="00127C39"/>
    <w:rsid w:val="001302D4"/>
    <w:rsid w:val="00135AB8"/>
    <w:rsid w:val="00151524"/>
    <w:rsid w:val="0015225E"/>
    <w:rsid w:val="0015703B"/>
    <w:rsid w:val="00162A1F"/>
    <w:rsid w:val="001748DB"/>
    <w:rsid w:val="001906C9"/>
    <w:rsid w:val="001912C8"/>
    <w:rsid w:val="001959AA"/>
    <w:rsid w:val="0019721E"/>
    <w:rsid w:val="00197F0B"/>
    <w:rsid w:val="001A083D"/>
    <w:rsid w:val="001A3651"/>
    <w:rsid w:val="001A4FED"/>
    <w:rsid w:val="001B5CCA"/>
    <w:rsid w:val="001C108C"/>
    <w:rsid w:val="001D204B"/>
    <w:rsid w:val="001D37F1"/>
    <w:rsid w:val="001E1EAD"/>
    <w:rsid w:val="001E6024"/>
    <w:rsid w:val="001F61BC"/>
    <w:rsid w:val="00205539"/>
    <w:rsid w:val="00207DE9"/>
    <w:rsid w:val="0021108B"/>
    <w:rsid w:val="00213E0B"/>
    <w:rsid w:val="00222B89"/>
    <w:rsid w:val="00232092"/>
    <w:rsid w:val="00233E8F"/>
    <w:rsid w:val="0024069B"/>
    <w:rsid w:val="00241216"/>
    <w:rsid w:val="00241FD8"/>
    <w:rsid w:val="0024240F"/>
    <w:rsid w:val="002472EE"/>
    <w:rsid w:val="00250333"/>
    <w:rsid w:val="0025044E"/>
    <w:rsid w:val="00253AED"/>
    <w:rsid w:val="002551BF"/>
    <w:rsid w:val="00265576"/>
    <w:rsid w:val="00266649"/>
    <w:rsid w:val="002734AF"/>
    <w:rsid w:val="00275C7F"/>
    <w:rsid w:val="00294A48"/>
    <w:rsid w:val="002A02EF"/>
    <w:rsid w:val="002A3369"/>
    <w:rsid w:val="002B1E80"/>
    <w:rsid w:val="002C4645"/>
    <w:rsid w:val="002D2BE2"/>
    <w:rsid w:val="002E37D2"/>
    <w:rsid w:val="00305627"/>
    <w:rsid w:val="0033466F"/>
    <w:rsid w:val="00336DFB"/>
    <w:rsid w:val="00340BD6"/>
    <w:rsid w:val="003439E4"/>
    <w:rsid w:val="00347019"/>
    <w:rsid w:val="003620E9"/>
    <w:rsid w:val="003671B3"/>
    <w:rsid w:val="00372CBD"/>
    <w:rsid w:val="00374DEE"/>
    <w:rsid w:val="0038350E"/>
    <w:rsid w:val="003939F4"/>
    <w:rsid w:val="00394498"/>
    <w:rsid w:val="00395CCE"/>
    <w:rsid w:val="00397016"/>
    <w:rsid w:val="00397D54"/>
    <w:rsid w:val="003A0796"/>
    <w:rsid w:val="003A0E6E"/>
    <w:rsid w:val="003A142D"/>
    <w:rsid w:val="003A1FDA"/>
    <w:rsid w:val="003A2832"/>
    <w:rsid w:val="003A460F"/>
    <w:rsid w:val="003A765B"/>
    <w:rsid w:val="003C159C"/>
    <w:rsid w:val="003C241F"/>
    <w:rsid w:val="003C5C43"/>
    <w:rsid w:val="003D469B"/>
    <w:rsid w:val="003E1136"/>
    <w:rsid w:val="003E3D06"/>
    <w:rsid w:val="003F3A76"/>
    <w:rsid w:val="003F4D16"/>
    <w:rsid w:val="003F76F9"/>
    <w:rsid w:val="00407858"/>
    <w:rsid w:val="00410FB8"/>
    <w:rsid w:val="0041400D"/>
    <w:rsid w:val="004169D0"/>
    <w:rsid w:val="00424B3D"/>
    <w:rsid w:val="004431D5"/>
    <w:rsid w:val="00466A55"/>
    <w:rsid w:val="004720F0"/>
    <w:rsid w:val="00475E00"/>
    <w:rsid w:val="00477114"/>
    <w:rsid w:val="00482EA3"/>
    <w:rsid w:val="00487C72"/>
    <w:rsid w:val="004911E5"/>
    <w:rsid w:val="004929B4"/>
    <w:rsid w:val="0049353E"/>
    <w:rsid w:val="004A1346"/>
    <w:rsid w:val="004A60ED"/>
    <w:rsid w:val="004B0F14"/>
    <w:rsid w:val="004D1DD3"/>
    <w:rsid w:val="004D5B2D"/>
    <w:rsid w:val="004E2ED5"/>
    <w:rsid w:val="004F73F3"/>
    <w:rsid w:val="005007E3"/>
    <w:rsid w:val="00510FF9"/>
    <w:rsid w:val="005114C1"/>
    <w:rsid w:val="0051309A"/>
    <w:rsid w:val="00521934"/>
    <w:rsid w:val="005219A8"/>
    <w:rsid w:val="00526E7C"/>
    <w:rsid w:val="0052794D"/>
    <w:rsid w:val="00530629"/>
    <w:rsid w:val="00532018"/>
    <w:rsid w:val="00543241"/>
    <w:rsid w:val="0054669F"/>
    <w:rsid w:val="00556BAE"/>
    <w:rsid w:val="005575C5"/>
    <w:rsid w:val="00562B51"/>
    <w:rsid w:val="00567BA2"/>
    <w:rsid w:val="00577138"/>
    <w:rsid w:val="00582876"/>
    <w:rsid w:val="00584DFA"/>
    <w:rsid w:val="005870CC"/>
    <w:rsid w:val="00590C38"/>
    <w:rsid w:val="00590E31"/>
    <w:rsid w:val="005959AA"/>
    <w:rsid w:val="005A107B"/>
    <w:rsid w:val="005B28D7"/>
    <w:rsid w:val="005C4286"/>
    <w:rsid w:val="005C7950"/>
    <w:rsid w:val="005D3792"/>
    <w:rsid w:val="005D7F3B"/>
    <w:rsid w:val="005E1E5C"/>
    <w:rsid w:val="005E2E1D"/>
    <w:rsid w:val="005E5FA8"/>
    <w:rsid w:val="005F0E50"/>
    <w:rsid w:val="00602168"/>
    <w:rsid w:val="00611213"/>
    <w:rsid w:val="00611291"/>
    <w:rsid w:val="00613DF5"/>
    <w:rsid w:val="00630474"/>
    <w:rsid w:val="00636F8E"/>
    <w:rsid w:val="006377BD"/>
    <w:rsid w:val="00651E88"/>
    <w:rsid w:val="006576EF"/>
    <w:rsid w:val="006632E3"/>
    <w:rsid w:val="006731D6"/>
    <w:rsid w:val="00673DCB"/>
    <w:rsid w:val="00675A0E"/>
    <w:rsid w:val="00685018"/>
    <w:rsid w:val="0068746A"/>
    <w:rsid w:val="006874C5"/>
    <w:rsid w:val="0069454E"/>
    <w:rsid w:val="006A0404"/>
    <w:rsid w:val="006B3910"/>
    <w:rsid w:val="006B431A"/>
    <w:rsid w:val="006C3F56"/>
    <w:rsid w:val="006C40FF"/>
    <w:rsid w:val="006D0E33"/>
    <w:rsid w:val="006D1436"/>
    <w:rsid w:val="006D1500"/>
    <w:rsid w:val="006D28B2"/>
    <w:rsid w:val="006D4861"/>
    <w:rsid w:val="006D661E"/>
    <w:rsid w:val="006E4404"/>
    <w:rsid w:val="006F5B55"/>
    <w:rsid w:val="006F5CB9"/>
    <w:rsid w:val="006F66AF"/>
    <w:rsid w:val="006F7A52"/>
    <w:rsid w:val="00704F56"/>
    <w:rsid w:val="007053DD"/>
    <w:rsid w:val="007054C8"/>
    <w:rsid w:val="0070572F"/>
    <w:rsid w:val="00714852"/>
    <w:rsid w:val="00720DC6"/>
    <w:rsid w:val="00732314"/>
    <w:rsid w:val="007414CF"/>
    <w:rsid w:val="007428C2"/>
    <w:rsid w:val="00752B3E"/>
    <w:rsid w:val="00755A3E"/>
    <w:rsid w:val="007561F7"/>
    <w:rsid w:val="007653DD"/>
    <w:rsid w:val="007705CA"/>
    <w:rsid w:val="007809B8"/>
    <w:rsid w:val="00783D67"/>
    <w:rsid w:val="007848D0"/>
    <w:rsid w:val="007850C0"/>
    <w:rsid w:val="00785160"/>
    <w:rsid w:val="0078767C"/>
    <w:rsid w:val="00794968"/>
    <w:rsid w:val="007A5481"/>
    <w:rsid w:val="007C55CD"/>
    <w:rsid w:val="007D0ADB"/>
    <w:rsid w:val="007D1A29"/>
    <w:rsid w:val="007D2785"/>
    <w:rsid w:val="007D638E"/>
    <w:rsid w:val="007D6EF1"/>
    <w:rsid w:val="007E3B7D"/>
    <w:rsid w:val="007E4A33"/>
    <w:rsid w:val="007F0588"/>
    <w:rsid w:val="007F0E7F"/>
    <w:rsid w:val="007F3029"/>
    <w:rsid w:val="007F7830"/>
    <w:rsid w:val="008007CF"/>
    <w:rsid w:val="00801207"/>
    <w:rsid w:val="0080428E"/>
    <w:rsid w:val="00811859"/>
    <w:rsid w:val="008135CA"/>
    <w:rsid w:val="00820D07"/>
    <w:rsid w:val="00822DF7"/>
    <w:rsid w:val="008235E9"/>
    <w:rsid w:val="0082618F"/>
    <w:rsid w:val="00832E40"/>
    <w:rsid w:val="00833ADF"/>
    <w:rsid w:val="008351C3"/>
    <w:rsid w:val="008355CE"/>
    <w:rsid w:val="00835EC9"/>
    <w:rsid w:val="008374BF"/>
    <w:rsid w:val="0084039D"/>
    <w:rsid w:val="0084315F"/>
    <w:rsid w:val="00852CB8"/>
    <w:rsid w:val="00860194"/>
    <w:rsid w:val="0086334F"/>
    <w:rsid w:val="008653AE"/>
    <w:rsid w:val="008656DC"/>
    <w:rsid w:val="00873423"/>
    <w:rsid w:val="0087447B"/>
    <w:rsid w:val="00882789"/>
    <w:rsid w:val="00887A77"/>
    <w:rsid w:val="00893809"/>
    <w:rsid w:val="008945A5"/>
    <w:rsid w:val="008A457D"/>
    <w:rsid w:val="008B336B"/>
    <w:rsid w:val="008B3489"/>
    <w:rsid w:val="008C378B"/>
    <w:rsid w:val="008C6162"/>
    <w:rsid w:val="008C7594"/>
    <w:rsid w:val="008D0B9B"/>
    <w:rsid w:val="008D4B20"/>
    <w:rsid w:val="008F0214"/>
    <w:rsid w:val="008F0F55"/>
    <w:rsid w:val="008F6007"/>
    <w:rsid w:val="008F7011"/>
    <w:rsid w:val="008F70A3"/>
    <w:rsid w:val="00910646"/>
    <w:rsid w:val="00911666"/>
    <w:rsid w:val="0091559F"/>
    <w:rsid w:val="0092111D"/>
    <w:rsid w:val="00923CA3"/>
    <w:rsid w:val="0094021F"/>
    <w:rsid w:val="00945771"/>
    <w:rsid w:val="00950A63"/>
    <w:rsid w:val="0095244B"/>
    <w:rsid w:val="00954F9F"/>
    <w:rsid w:val="00960C5D"/>
    <w:rsid w:val="009646C9"/>
    <w:rsid w:val="00966515"/>
    <w:rsid w:val="00983D68"/>
    <w:rsid w:val="009A0AFD"/>
    <w:rsid w:val="009A6198"/>
    <w:rsid w:val="009B0997"/>
    <w:rsid w:val="009B6E4D"/>
    <w:rsid w:val="009C0FCD"/>
    <w:rsid w:val="009D5107"/>
    <w:rsid w:val="009E437A"/>
    <w:rsid w:val="009E616A"/>
    <w:rsid w:val="009E6E98"/>
    <w:rsid w:val="009F6545"/>
    <w:rsid w:val="00A01E2F"/>
    <w:rsid w:val="00A062FE"/>
    <w:rsid w:val="00A06D23"/>
    <w:rsid w:val="00A1122F"/>
    <w:rsid w:val="00A13144"/>
    <w:rsid w:val="00A1626C"/>
    <w:rsid w:val="00A242CC"/>
    <w:rsid w:val="00A258DF"/>
    <w:rsid w:val="00A25E6D"/>
    <w:rsid w:val="00A3027E"/>
    <w:rsid w:val="00A30B62"/>
    <w:rsid w:val="00A34843"/>
    <w:rsid w:val="00A42B32"/>
    <w:rsid w:val="00A43209"/>
    <w:rsid w:val="00A43310"/>
    <w:rsid w:val="00A45D7F"/>
    <w:rsid w:val="00A46E3F"/>
    <w:rsid w:val="00A512FD"/>
    <w:rsid w:val="00A524C3"/>
    <w:rsid w:val="00A64993"/>
    <w:rsid w:val="00A66B8D"/>
    <w:rsid w:val="00A7504A"/>
    <w:rsid w:val="00A76802"/>
    <w:rsid w:val="00A80B78"/>
    <w:rsid w:val="00A8159F"/>
    <w:rsid w:val="00A84F72"/>
    <w:rsid w:val="00AA46F5"/>
    <w:rsid w:val="00AA66E4"/>
    <w:rsid w:val="00AB2CAA"/>
    <w:rsid w:val="00AB2D78"/>
    <w:rsid w:val="00AC2E78"/>
    <w:rsid w:val="00AC3DE5"/>
    <w:rsid w:val="00AC73CA"/>
    <w:rsid w:val="00AD1FD7"/>
    <w:rsid w:val="00AD5AE6"/>
    <w:rsid w:val="00AD6B4C"/>
    <w:rsid w:val="00AE0D20"/>
    <w:rsid w:val="00AE3A30"/>
    <w:rsid w:val="00AE4B52"/>
    <w:rsid w:val="00AF1728"/>
    <w:rsid w:val="00B014F1"/>
    <w:rsid w:val="00B0572F"/>
    <w:rsid w:val="00B10B7B"/>
    <w:rsid w:val="00B151F0"/>
    <w:rsid w:val="00B16935"/>
    <w:rsid w:val="00B230FD"/>
    <w:rsid w:val="00B250CC"/>
    <w:rsid w:val="00B343FC"/>
    <w:rsid w:val="00B366C7"/>
    <w:rsid w:val="00B37496"/>
    <w:rsid w:val="00B417FC"/>
    <w:rsid w:val="00B42CAD"/>
    <w:rsid w:val="00B43ABE"/>
    <w:rsid w:val="00B52955"/>
    <w:rsid w:val="00B534F5"/>
    <w:rsid w:val="00B5468C"/>
    <w:rsid w:val="00B62998"/>
    <w:rsid w:val="00B67A03"/>
    <w:rsid w:val="00B84C8B"/>
    <w:rsid w:val="00B9096C"/>
    <w:rsid w:val="00B91DAC"/>
    <w:rsid w:val="00B970EB"/>
    <w:rsid w:val="00BB4425"/>
    <w:rsid w:val="00BB68A0"/>
    <w:rsid w:val="00BC25ED"/>
    <w:rsid w:val="00BD4521"/>
    <w:rsid w:val="00BD5CC1"/>
    <w:rsid w:val="00BE020A"/>
    <w:rsid w:val="00BE0D69"/>
    <w:rsid w:val="00BF1D58"/>
    <w:rsid w:val="00C00F8C"/>
    <w:rsid w:val="00C01999"/>
    <w:rsid w:val="00C03CC4"/>
    <w:rsid w:val="00C100A0"/>
    <w:rsid w:val="00C1198A"/>
    <w:rsid w:val="00C11B56"/>
    <w:rsid w:val="00C12F39"/>
    <w:rsid w:val="00C21607"/>
    <w:rsid w:val="00C26274"/>
    <w:rsid w:val="00C40C26"/>
    <w:rsid w:val="00C44154"/>
    <w:rsid w:val="00C441A4"/>
    <w:rsid w:val="00C554D7"/>
    <w:rsid w:val="00C6595D"/>
    <w:rsid w:val="00C76B27"/>
    <w:rsid w:val="00C857BE"/>
    <w:rsid w:val="00C86DE3"/>
    <w:rsid w:val="00C9384C"/>
    <w:rsid w:val="00C95A79"/>
    <w:rsid w:val="00CB2065"/>
    <w:rsid w:val="00CC4884"/>
    <w:rsid w:val="00CD0FA4"/>
    <w:rsid w:val="00CD2705"/>
    <w:rsid w:val="00CE604B"/>
    <w:rsid w:val="00CF2733"/>
    <w:rsid w:val="00CF3C06"/>
    <w:rsid w:val="00CF3EB4"/>
    <w:rsid w:val="00CF6C62"/>
    <w:rsid w:val="00CF7BD5"/>
    <w:rsid w:val="00D01A1A"/>
    <w:rsid w:val="00D05909"/>
    <w:rsid w:val="00D11D67"/>
    <w:rsid w:val="00D16EC3"/>
    <w:rsid w:val="00D244D2"/>
    <w:rsid w:val="00D25B9F"/>
    <w:rsid w:val="00D31BE6"/>
    <w:rsid w:val="00D32F0F"/>
    <w:rsid w:val="00D353F9"/>
    <w:rsid w:val="00D359FF"/>
    <w:rsid w:val="00D375E4"/>
    <w:rsid w:val="00D5155C"/>
    <w:rsid w:val="00D55578"/>
    <w:rsid w:val="00D610BA"/>
    <w:rsid w:val="00D7206E"/>
    <w:rsid w:val="00D749F3"/>
    <w:rsid w:val="00D76B3A"/>
    <w:rsid w:val="00D97B9C"/>
    <w:rsid w:val="00DA305D"/>
    <w:rsid w:val="00DA4CCB"/>
    <w:rsid w:val="00DB700F"/>
    <w:rsid w:val="00DC4F7F"/>
    <w:rsid w:val="00DD018C"/>
    <w:rsid w:val="00DD7118"/>
    <w:rsid w:val="00DE5005"/>
    <w:rsid w:val="00DE5868"/>
    <w:rsid w:val="00DE641C"/>
    <w:rsid w:val="00DE7A91"/>
    <w:rsid w:val="00DF411A"/>
    <w:rsid w:val="00DF4166"/>
    <w:rsid w:val="00DF6B68"/>
    <w:rsid w:val="00E14496"/>
    <w:rsid w:val="00E151E4"/>
    <w:rsid w:val="00E218F9"/>
    <w:rsid w:val="00E27410"/>
    <w:rsid w:val="00E45FBA"/>
    <w:rsid w:val="00E623A3"/>
    <w:rsid w:val="00E62CA0"/>
    <w:rsid w:val="00E63DE1"/>
    <w:rsid w:val="00E6594C"/>
    <w:rsid w:val="00E67F35"/>
    <w:rsid w:val="00E705D4"/>
    <w:rsid w:val="00E86C6D"/>
    <w:rsid w:val="00E900F5"/>
    <w:rsid w:val="00EB74E1"/>
    <w:rsid w:val="00EC1704"/>
    <w:rsid w:val="00EC7B6C"/>
    <w:rsid w:val="00ED0B6B"/>
    <w:rsid w:val="00ED214C"/>
    <w:rsid w:val="00ED3DE4"/>
    <w:rsid w:val="00EE2406"/>
    <w:rsid w:val="00EE5BD8"/>
    <w:rsid w:val="00F02708"/>
    <w:rsid w:val="00F10082"/>
    <w:rsid w:val="00F14EB2"/>
    <w:rsid w:val="00F37159"/>
    <w:rsid w:val="00F414F8"/>
    <w:rsid w:val="00F43B71"/>
    <w:rsid w:val="00F445CB"/>
    <w:rsid w:val="00F5617A"/>
    <w:rsid w:val="00F56EED"/>
    <w:rsid w:val="00F75593"/>
    <w:rsid w:val="00F758F3"/>
    <w:rsid w:val="00F76AD2"/>
    <w:rsid w:val="00F76D82"/>
    <w:rsid w:val="00F81C1B"/>
    <w:rsid w:val="00F85F7A"/>
    <w:rsid w:val="00F971A0"/>
    <w:rsid w:val="00F9731C"/>
    <w:rsid w:val="00FA00A8"/>
    <w:rsid w:val="00FA5F5E"/>
    <w:rsid w:val="00FB1360"/>
    <w:rsid w:val="00FB1766"/>
    <w:rsid w:val="00FB5291"/>
    <w:rsid w:val="00FD2987"/>
    <w:rsid w:val="00FD2F2F"/>
    <w:rsid w:val="00FF5E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C49136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8945A5"/>
    <w:pPr>
      <w:spacing w:after="120" w:line="360" w:lineRule="auto"/>
    </w:pPr>
    <w:rPr>
      <w:rFonts w:ascii="Times New Roman" w:hAnsi="Times New Roman"/>
      <w:sz w:val="24"/>
      <w:szCs w:val="24"/>
    </w:rPr>
  </w:style>
  <w:style w:type="paragraph" w:styleId="Heading1">
    <w:name w:val="heading 1"/>
    <w:basedOn w:val="Normal"/>
    <w:next w:val="Normal"/>
    <w:link w:val="Heading1Char"/>
    <w:uiPriority w:val="9"/>
    <w:qFormat/>
    <w:rsid w:val="00D05909"/>
    <w:pPr>
      <w:keepNext/>
      <w:keepLines/>
      <w:spacing w:before="240" w:after="0"/>
      <w:outlineLvl w:val="0"/>
    </w:pPr>
    <w:rPr>
      <w:rFonts w:ascii="Arial" w:eastAsiaTheme="majorEastAsia" w:hAnsi="Arial" w:cstheme="majorBidi"/>
      <w:b/>
      <w:bCs/>
      <w:szCs w:val="28"/>
    </w:rPr>
  </w:style>
  <w:style w:type="paragraph" w:styleId="Heading2">
    <w:name w:val="heading 2"/>
    <w:basedOn w:val="Normal"/>
    <w:next w:val="Normal"/>
    <w:link w:val="Heading2Char"/>
    <w:uiPriority w:val="9"/>
    <w:unhideWhenUsed/>
    <w:qFormat/>
    <w:rsid w:val="00070ABA"/>
    <w:pPr>
      <w:keepNext/>
      <w:keepLines/>
      <w:spacing w:after="0"/>
      <w:outlineLvl w:val="1"/>
    </w:pPr>
    <w:rPr>
      <w:rFonts w:ascii="Arial" w:eastAsiaTheme="majorEastAsia" w:hAnsi="Arial" w:cstheme="majorBidi"/>
      <w:bCs/>
      <w:i/>
      <w:sz w:val="22"/>
      <w:szCs w:val="2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6198"/>
    <w:rPr>
      <w:rFonts w:ascii="Lucida Grande" w:hAnsi="Lucida Grande" w:cs="Lucida Grande"/>
      <w:sz w:val="18"/>
      <w:szCs w:val="18"/>
    </w:rPr>
  </w:style>
  <w:style w:type="character" w:customStyle="1" w:styleId="BalloonTextChar">
    <w:name w:val="Balloon Text Char"/>
    <w:link w:val="BalloonText"/>
    <w:uiPriority w:val="99"/>
    <w:semiHidden/>
    <w:rsid w:val="009A6198"/>
    <w:rPr>
      <w:rFonts w:ascii="Lucida Grande" w:hAnsi="Lucida Grande" w:cs="Lucida Grande"/>
      <w:sz w:val="18"/>
      <w:szCs w:val="18"/>
    </w:rPr>
  </w:style>
  <w:style w:type="paragraph" w:styleId="Header">
    <w:name w:val="header"/>
    <w:basedOn w:val="Normal"/>
    <w:link w:val="HeaderChar"/>
    <w:uiPriority w:val="99"/>
    <w:unhideWhenUsed/>
    <w:rsid w:val="008D0B9B"/>
    <w:pPr>
      <w:tabs>
        <w:tab w:val="center" w:pos="4320"/>
        <w:tab w:val="right" w:pos="8640"/>
      </w:tabs>
    </w:pPr>
  </w:style>
  <w:style w:type="character" w:customStyle="1" w:styleId="HeaderChar">
    <w:name w:val="Header Char"/>
    <w:link w:val="Header"/>
    <w:uiPriority w:val="99"/>
    <w:rsid w:val="008D0B9B"/>
    <w:rPr>
      <w:sz w:val="24"/>
      <w:szCs w:val="24"/>
    </w:rPr>
  </w:style>
  <w:style w:type="paragraph" w:styleId="Footer">
    <w:name w:val="footer"/>
    <w:basedOn w:val="Normal"/>
    <w:link w:val="FooterChar"/>
    <w:uiPriority w:val="99"/>
    <w:unhideWhenUsed/>
    <w:rsid w:val="008D0B9B"/>
    <w:pPr>
      <w:tabs>
        <w:tab w:val="center" w:pos="4320"/>
        <w:tab w:val="right" w:pos="8640"/>
      </w:tabs>
    </w:pPr>
  </w:style>
  <w:style w:type="character" w:customStyle="1" w:styleId="FooterChar">
    <w:name w:val="Footer Char"/>
    <w:link w:val="Footer"/>
    <w:uiPriority w:val="99"/>
    <w:rsid w:val="008D0B9B"/>
    <w:rPr>
      <w:sz w:val="24"/>
      <w:szCs w:val="24"/>
    </w:rPr>
  </w:style>
  <w:style w:type="character" w:styleId="PageNumber">
    <w:name w:val="page number"/>
    <w:uiPriority w:val="99"/>
    <w:semiHidden/>
    <w:unhideWhenUsed/>
    <w:rsid w:val="00222B89"/>
  </w:style>
  <w:style w:type="character" w:styleId="CommentReference">
    <w:name w:val="annotation reference"/>
    <w:uiPriority w:val="99"/>
    <w:semiHidden/>
    <w:unhideWhenUsed/>
    <w:rsid w:val="004911E5"/>
    <w:rPr>
      <w:sz w:val="16"/>
      <w:szCs w:val="16"/>
    </w:rPr>
  </w:style>
  <w:style w:type="paragraph" w:styleId="CommentText">
    <w:name w:val="annotation text"/>
    <w:basedOn w:val="Normal"/>
    <w:link w:val="CommentTextChar"/>
    <w:uiPriority w:val="99"/>
    <w:semiHidden/>
    <w:unhideWhenUsed/>
    <w:rsid w:val="004911E5"/>
    <w:rPr>
      <w:sz w:val="20"/>
      <w:szCs w:val="20"/>
    </w:rPr>
  </w:style>
  <w:style w:type="character" w:customStyle="1" w:styleId="CommentTextChar">
    <w:name w:val="Comment Text Char"/>
    <w:basedOn w:val="DefaultParagraphFont"/>
    <w:link w:val="CommentText"/>
    <w:uiPriority w:val="99"/>
    <w:semiHidden/>
    <w:rsid w:val="004911E5"/>
  </w:style>
  <w:style w:type="paragraph" w:styleId="CommentSubject">
    <w:name w:val="annotation subject"/>
    <w:basedOn w:val="CommentText"/>
    <w:next w:val="CommentText"/>
    <w:link w:val="CommentSubjectChar"/>
    <w:uiPriority w:val="99"/>
    <w:semiHidden/>
    <w:unhideWhenUsed/>
    <w:rsid w:val="004911E5"/>
    <w:rPr>
      <w:b/>
      <w:bCs/>
    </w:rPr>
  </w:style>
  <w:style w:type="character" w:customStyle="1" w:styleId="CommentSubjectChar">
    <w:name w:val="Comment Subject Char"/>
    <w:link w:val="CommentSubject"/>
    <w:uiPriority w:val="99"/>
    <w:semiHidden/>
    <w:rsid w:val="004911E5"/>
    <w:rPr>
      <w:b/>
      <w:bCs/>
    </w:rPr>
  </w:style>
  <w:style w:type="character" w:styleId="Hyperlink">
    <w:name w:val="Hyperlink"/>
    <w:uiPriority w:val="99"/>
    <w:unhideWhenUsed/>
    <w:rsid w:val="0080428E"/>
    <w:rPr>
      <w:color w:val="0000FF"/>
      <w:u w:val="single"/>
    </w:rPr>
  </w:style>
  <w:style w:type="paragraph" w:customStyle="1" w:styleId="ColorfulShading-Accent11">
    <w:name w:val="Colorful Shading - Accent 11"/>
    <w:hidden/>
    <w:uiPriority w:val="71"/>
    <w:rsid w:val="00C441A4"/>
    <w:rPr>
      <w:sz w:val="24"/>
      <w:szCs w:val="24"/>
    </w:rPr>
  </w:style>
  <w:style w:type="paragraph" w:styleId="Title">
    <w:name w:val="Title"/>
    <w:basedOn w:val="Normal"/>
    <w:next w:val="Normal"/>
    <w:link w:val="TitleChar"/>
    <w:uiPriority w:val="10"/>
    <w:qFormat/>
    <w:rsid w:val="008945A5"/>
    <w:pPr>
      <w:pBdr>
        <w:bottom w:val="single" w:sz="8" w:space="1" w:color="7F7F7F" w:themeColor="text1" w:themeTint="80"/>
      </w:pBdr>
      <w:spacing w:after="60" w:line="240" w:lineRule="auto"/>
      <w:contextualSpacing/>
    </w:pPr>
    <w:rPr>
      <w:rFonts w:ascii="Arial" w:eastAsiaTheme="majorEastAsia" w:hAnsi="Arial" w:cstheme="majorBidi"/>
      <w:b/>
      <w:spacing w:val="5"/>
      <w:kern w:val="28"/>
      <w:sz w:val="28"/>
      <w:szCs w:val="52"/>
    </w:rPr>
  </w:style>
  <w:style w:type="character" w:customStyle="1" w:styleId="TitleChar">
    <w:name w:val="Title Char"/>
    <w:basedOn w:val="DefaultParagraphFont"/>
    <w:link w:val="Title"/>
    <w:uiPriority w:val="10"/>
    <w:rsid w:val="008945A5"/>
    <w:rPr>
      <w:rFonts w:ascii="Arial" w:eastAsiaTheme="majorEastAsia" w:hAnsi="Arial" w:cstheme="majorBidi"/>
      <w:b/>
      <w:spacing w:val="5"/>
      <w:kern w:val="28"/>
      <w:sz w:val="28"/>
      <w:szCs w:val="52"/>
    </w:rPr>
  </w:style>
  <w:style w:type="paragraph" w:customStyle="1" w:styleId="Authortext">
    <w:name w:val="Author text"/>
    <w:basedOn w:val="Normal"/>
    <w:link w:val="AuthortextChar"/>
    <w:qFormat/>
    <w:rsid w:val="008945A5"/>
    <w:pPr>
      <w:spacing w:after="240"/>
    </w:pPr>
    <w:rPr>
      <w:rFonts w:ascii="Arial" w:hAnsi="Arial" w:cs="Arial"/>
      <w:sz w:val="18"/>
      <w:szCs w:val="18"/>
    </w:rPr>
  </w:style>
  <w:style w:type="character" w:customStyle="1" w:styleId="Heading1Char">
    <w:name w:val="Heading 1 Char"/>
    <w:basedOn w:val="DefaultParagraphFont"/>
    <w:link w:val="Heading1"/>
    <w:uiPriority w:val="9"/>
    <w:rsid w:val="00D05909"/>
    <w:rPr>
      <w:rFonts w:ascii="Arial" w:eastAsiaTheme="majorEastAsia" w:hAnsi="Arial" w:cstheme="majorBidi"/>
      <w:b/>
      <w:bCs/>
      <w:sz w:val="24"/>
      <w:szCs w:val="28"/>
    </w:rPr>
  </w:style>
  <w:style w:type="character" w:customStyle="1" w:styleId="AuthortextChar">
    <w:name w:val="Author text Char"/>
    <w:basedOn w:val="DefaultParagraphFont"/>
    <w:link w:val="Authortext"/>
    <w:rsid w:val="008945A5"/>
    <w:rPr>
      <w:rFonts w:ascii="Arial" w:hAnsi="Arial" w:cs="Arial"/>
      <w:sz w:val="18"/>
      <w:szCs w:val="18"/>
    </w:rPr>
  </w:style>
  <w:style w:type="character" w:customStyle="1" w:styleId="Heading2Char">
    <w:name w:val="Heading 2 Char"/>
    <w:basedOn w:val="DefaultParagraphFont"/>
    <w:link w:val="Heading2"/>
    <w:uiPriority w:val="9"/>
    <w:rsid w:val="00070ABA"/>
    <w:rPr>
      <w:rFonts w:ascii="Arial" w:eastAsiaTheme="majorEastAsia" w:hAnsi="Arial" w:cstheme="majorBidi"/>
      <w:bCs/>
      <w:i/>
      <w:sz w:val="22"/>
      <w:szCs w:val="26"/>
      <w:u w:val="single"/>
    </w:rPr>
  </w:style>
  <w:style w:type="paragraph" w:customStyle="1" w:styleId="Captiontext">
    <w:name w:val="Caption text"/>
    <w:basedOn w:val="Normal"/>
    <w:link w:val="CaptiontextChar"/>
    <w:qFormat/>
    <w:rsid w:val="00611213"/>
    <w:pPr>
      <w:spacing w:before="120" w:line="276" w:lineRule="auto"/>
    </w:pPr>
    <w:rPr>
      <w:rFonts w:ascii="Arial" w:hAnsi="Arial" w:cs="Arial"/>
      <w:sz w:val="18"/>
      <w:szCs w:val="20"/>
    </w:rPr>
  </w:style>
  <w:style w:type="paragraph" w:customStyle="1" w:styleId="footertext">
    <w:name w:val="footer text"/>
    <w:basedOn w:val="Footer"/>
    <w:link w:val="footertextChar"/>
    <w:qFormat/>
    <w:rsid w:val="00070ABA"/>
    <w:pPr>
      <w:pBdr>
        <w:top w:val="single" w:sz="4" w:space="1" w:color="auto"/>
      </w:pBdr>
      <w:tabs>
        <w:tab w:val="clear" w:pos="4320"/>
        <w:tab w:val="clear" w:pos="8640"/>
        <w:tab w:val="right" w:pos="9090"/>
      </w:tabs>
      <w:spacing w:line="380" w:lineRule="exact"/>
    </w:pPr>
    <w:rPr>
      <w:rFonts w:ascii="Arial" w:hAnsi="Arial"/>
      <w:i/>
      <w:sz w:val="18"/>
      <w:szCs w:val="20"/>
    </w:rPr>
  </w:style>
  <w:style w:type="character" w:customStyle="1" w:styleId="CaptiontextChar">
    <w:name w:val="Caption text Char"/>
    <w:basedOn w:val="DefaultParagraphFont"/>
    <w:link w:val="Captiontext"/>
    <w:rsid w:val="00611213"/>
    <w:rPr>
      <w:rFonts w:ascii="Arial" w:hAnsi="Arial" w:cs="Arial"/>
      <w:sz w:val="18"/>
    </w:rPr>
  </w:style>
  <w:style w:type="character" w:customStyle="1" w:styleId="footertextChar">
    <w:name w:val="footer text Char"/>
    <w:basedOn w:val="FooterChar"/>
    <w:link w:val="footertext"/>
    <w:rsid w:val="00070ABA"/>
    <w:rPr>
      <w:rFonts w:ascii="Arial" w:hAnsi="Arial"/>
      <w:i/>
      <w:sz w:val="18"/>
      <w:szCs w:val="24"/>
    </w:rPr>
  </w:style>
  <w:style w:type="character" w:styleId="FollowedHyperlink">
    <w:name w:val="FollowedHyperlink"/>
    <w:basedOn w:val="DefaultParagraphFont"/>
    <w:uiPriority w:val="99"/>
    <w:semiHidden/>
    <w:unhideWhenUsed/>
    <w:rsid w:val="00D31BE6"/>
    <w:rPr>
      <w:color w:val="800080" w:themeColor="followedHyperlink"/>
      <w:u w:val="single"/>
    </w:rPr>
  </w:style>
  <w:style w:type="character" w:customStyle="1" w:styleId="apple-converted-space">
    <w:name w:val="apple-converted-space"/>
    <w:basedOn w:val="DefaultParagraphFont"/>
    <w:rsid w:val="00923CA3"/>
  </w:style>
  <w:style w:type="paragraph" w:styleId="Revision">
    <w:name w:val="Revision"/>
    <w:hidden/>
    <w:uiPriority w:val="71"/>
    <w:rsid w:val="00D749F3"/>
    <w:rPr>
      <w:rFonts w:ascii="Times New Roman" w:hAnsi="Times New Roman"/>
      <w:sz w:val="24"/>
      <w:szCs w:val="24"/>
    </w:rPr>
  </w:style>
  <w:style w:type="paragraph" w:styleId="ListParagraph">
    <w:name w:val="List Paragraph"/>
    <w:basedOn w:val="Normal"/>
    <w:uiPriority w:val="72"/>
    <w:qFormat/>
    <w:rsid w:val="001B5CCA"/>
    <w:pPr>
      <w:ind w:left="720"/>
      <w:contextualSpacing/>
    </w:pPr>
  </w:style>
  <w:style w:type="paragraph" w:styleId="Caption">
    <w:name w:val="caption"/>
    <w:basedOn w:val="Normal"/>
    <w:next w:val="Normal"/>
    <w:uiPriority w:val="35"/>
    <w:unhideWhenUsed/>
    <w:qFormat/>
    <w:rsid w:val="00611213"/>
    <w:pPr>
      <w:spacing w:after="200" w:line="240" w:lineRule="auto"/>
    </w:pPr>
    <w:rPr>
      <w:b/>
      <w:bCs/>
      <w:color w:val="4F81BD" w:themeColor="accent1"/>
      <w:sz w:val="18"/>
      <w:szCs w:val="18"/>
    </w:rPr>
  </w:style>
  <w:style w:type="table" w:styleId="TableGrid">
    <w:name w:val="Table Grid"/>
    <w:basedOn w:val="TableNormal"/>
    <w:rsid w:val="00A062FE"/>
    <w:rPr>
      <w:rFonts w:ascii="Times New Roman" w:eastAsia="Times New Roman" w:hAnsi="Times New Roman"/>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ColorfulGrid-Accent1">
    <w:name w:val="Colorful Grid Accent 1"/>
    <w:basedOn w:val="TableNormal"/>
    <w:uiPriority w:val="29"/>
    <w:qFormat/>
    <w:rsid w:val="0012779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8945A5"/>
    <w:pPr>
      <w:spacing w:after="120" w:line="360" w:lineRule="auto"/>
    </w:pPr>
    <w:rPr>
      <w:rFonts w:ascii="Times New Roman" w:hAnsi="Times New Roman"/>
      <w:sz w:val="24"/>
      <w:szCs w:val="24"/>
    </w:rPr>
  </w:style>
  <w:style w:type="paragraph" w:styleId="Heading1">
    <w:name w:val="heading 1"/>
    <w:basedOn w:val="Normal"/>
    <w:next w:val="Normal"/>
    <w:link w:val="Heading1Char"/>
    <w:uiPriority w:val="9"/>
    <w:qFormat/>
    <w:rsid w:val="00D05909"/>
    <w:pPr>
      <w:keepNext/>
      <w:keepLines/>
      <w:spacing w:before="240" w:after="0"/>
      <w:outlineLvl w:val="0"/>
    </w:pPr>
    <w:rPr>
      <w:rFonts w:ascii="Arial" w:eastAsiaTheme="majorEastAsia" w:hAnsi="Arial" w:cstheme="majorBidi"/>
      <w:b/>
      <w:bCs/>
      <w:szCs w:val="28"/>
    </w:rPr>
  </w:style>
  <w:style w:type="paragraph" w:styleId="Heading2">
    <w:name w:val="heading 2"/>
    <w:basedOn w:val="Normal"/>
    <w:next w:val="Normal"/>
    <w:link w:val="Heading2Char"/>
    <w:uiPriority w:val="9"/>
    <w:unhideWhenUsed/>
    <w:qFormat/>
    <w:rsid w:val="00070ABA"/>
    <w:pPr>
      <w:keepNext/>
      <w:keepLines/>
      <w:spacing w:after="0"/>
      <w:outlineLvl w:val="1"/>
    </w:pPr>
    <w:rPr>
      <w:rFonts w:ascii="Arial" w:eastAsiaTheme="majorEastAsia" w:hAnsi="Arial" w:cstheme="majorBidi"/>
      <w:bCs/>
      <w:i/>
      <w:sz w:val="22"/>
      <w:szCs w:val="2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6198"/>
    <w:rPr>
      <w:rFonts w:ascii="Lucida Grande" w:hAnsi="Lucida Grande" w:cs="Lucida Grande"/>
      <w:sz w:val="18"/>
      <w:szCs w:val="18"/>
    </w:rPr>
  </w:style>
  <w:style w:type="character" w:customStyle="1" w:styleId="BalloonTextChar">
    <w:name w:val="Balloon Text Char"/>
    <w:link w:val="BalloonText"/>
    <w:uiPriority w:val="99"/>
    <w:semiHidden/>
    <w:rsid w:val="009A6198"/>
    <w:rPr>
      <w:rFonts w:ascii="Lucida Grande" w:hAnsi="Lucida Grande" w:cs="Lucida Grande"/>
      <w:sz w:val="18"/>
      <w:szCs w:val="18"/>
    </w:rPr>
  </w:style>
  <w:style w:type="paragraph" w:styleId="Header">
    <w:name w:val="header"/>
    <w:basedOn w:val="Normal"/>
    <w:link w:val="HeaderChar"/>
    <w:uiPriority w:val="99"/>
    <w:unhideWhenUsed/>
    <w:rsid w:val="008D0B9B"/>
    <w:pPr>
      <w:tabs>
        <w:tab w:val="center" w:pos="4320"/>
        <w:tab w:val="right" w:pos="8640"/>
      </w:tabs>
    </w:pPr>
  </w:style>
  <w:style w:type="character" w:customStyle="1" w:styleId="HeaderChar">
    <w:name w:val="Header Char"/>
    <w:link w:val="Header"/>
    <w:uiPriority w:val="99"/>
    <w:rsid w:val="008D0B9B"/>
    <w:rPr>
      <w:sz w:val="24"/>
      <w:szCs w:val="24"/>
    </w:rPr>
  </w:style>
  <w:style w:type="paragraph" w:styleId="Footer">
    <w:name w:val="footer"/>
    <w:basedOn w:val="Normal"/>
    <w:link w:val="FooterChar"/>
    <w:uiPriority w:val="99"/>
    <w:unhideWhenUsed/>
    <w:rsid w:val="008D0B9B"/>
    <w:pPr>
      <w:tabs>
        <w:tab w:val="center" w:pos="4320"/>
        <w:tab w:val="right" w:pos="8640"/>
      </w:tabs>
    </w:pPr>
  </w:style>
  <w:style w:type="character" w:customStyle="1" w:styleId="FooterChar">
    <w:name w:val="Footer Char"/>
    <w:link w:val="Footer"/>
    <w:uiPriority w:val="99"/>
    <w:rsid w:val="008D0B9B"/>
    <w:rPr>
      <w:sz w:val="24"/>
      <w:szCs w:val="24"/>
    </w:rPr>
  </w:style>
  <w:style w:type="character" w:styleId="PageNumber">
    <w:name w:val="page number"/>
    <w:uiPriority w:val="99"/>
    <w:semiHidden/>
    <w:unhideWhenUsed/>
    <w:rsid w:val="00222B89"/>
  </w:style>
  <w:style w:type="character" w:styleId="CommentReference">
    <w:name w:val="annotation reference"/>
    <w:uiPriority w:val="99"/>
    <w:semiHidden/>
    <w:unhideWhenUsed/>
    <w:rsid w:val="004911E5"/>
    <w:rPr>
      <w:sz w:val="16"/>
      <w:szCs w:val="16"/>
    </w:rPr>
  </w:style>
  <w:style w:type="paragraph" w:styleId="CommentText">
    <w:name w:val="annotation text"/>
    <w:basedOn w:val="Normal"/>
    <w:link w:val="CommentTextChar"/>
    <w:uiPriority w:val="99"/>
    <w:semiHidden/>
    <w:unhideWhenUsed/>
    <w:rsid w:val="004911E5"/>
    <w:rPr>
      <w:sz w:val="20"/>
      <w:szCs w:val="20"/>
    </w:rPr>
  </w:style>
  <w:style w:type="character" w:customStyle="1" w:styleId="CommentTextChar">
    <w:name w:val="Comment Text Char"/>
    <w:basedOn w:val="DefaultParagraphFont"/>
    <w:link w:val="CommentText"/>
    <w:uiPriority w:val="99"/>
    <w:semiHidden/>
    <w:rsid w:val="004911E5"/>
  </w:style>
  <w:style w:type="paragraph" w:styleId="CommentSubject">
    <w:name w:val="annotation subject"/>
    <w:basedOn w:val="CommentText"/>
    <w:next w:val="CommentText"/>
    <w:link w:val="CommentSubjectChar"/>
    <w:uiPriority w:val="99"/>
    <w:semiHidden/>
    <w:unhideWhenUsed/>
    <w:rsid w:val="004911E5"/>
    <w:rPr>
      <w:b/>
      <w:bCs/>
    </w:rPr>
  </w:style>
  <w:style w:type="character" w:customStyle="1" w:styleId="CommentSubjectChar">
    <w:name w:val="Comment Subject Char"/>
    <w:link w:val="CommentSubject"/>
    <w:uiPriority w:val="99"/>
    <w:semiHidden/>
    <w:rsid w:val="004911E5"/>
    <w:rPr>
      <w:b/>
      <w:bCs/>
    </w:rPr>
  </w:style>
  <w:style w:type="character" w:styleId="Hyperlink">
    <w:name w:val="Hyperlink"/>
    <w:uiPriority w:val="99"/>
    <w:unhideWhenUsed/>
    <w:rsid w:val="0080428E"/>
    <w:rPr>
      <w:color w:val="0000FF"/>
      <w:u w:val="single"/>
    </w:rPr>
  </w:style>
  <w:style w:type="paragraph" w:customStyle="1" w:styleId="ColorfulShading-Accent11">
    <w:name w:val="Colorful Shading - Accent 11"/>
    <w:hidden/>
    <w:uiPriority w:val="71"/>
    <w:rsid w:val="00C441A4"/>
    <w:rPr>
      <w:sz w:val="24"/>
      <w:szCs w:val="24"/>
    </w:rPr>
  </w:style>
  <w:style w:type="paragraph" w:styleId="Title">
    <w:name w:val="Title"/>
    <w:basedOn w:val="Normal"/>
    <w:next w:val="Normal"/>
    <w:link w:val="TitleChar"/>
    <w:uiPriority w:val="10"/>
    <w:qFormat/>
    <w:rsid w:val="008945A5"/>
    <w:pPr>
      <w:pBdr>
        <w:bottom w:val="single" w:sz="8" w:space="1" w:color="7F7F7F" w:themeColor="text1" w:themeTint="80"/>
      </w:pBdr>
      <w:spacing w:after="60" w:line="240" w:lineRule="auto"/>
      <w:contextualSpacing/>
    </w:pPr>
    <w:rPr>
      <w:rFonts w:ascii="Arial" w:eastAsiaTheme="majorEastAsia" w:hAnsi="Arial" w:cstheme="majorBidi"/>
      <w:b/>
      <w:spacing w:val="5"/>
      <w:kern w:val="28"/>
      <w:sz w:val="28"/>
      <w:szCs w:val="52"/>
    </w:rPr>
  </w:style>
  <w:style w:type="character" w:customStyle="1" w:styleId="TitleChar">
    <w:name w:val="Title Char"/>
    <w:basedOn w:val="DefaultParagraphFont"/>
    <w:link w:val="Title"/>
    <w:uiPriority w:val="10"/>
    <w:rsid w:val="008945A5"/>
    <w:rPr>
      <w:rFonts w:ascii="Arial" w:eastAsiaTheme="majorEastAsia" w:hAnsi="Arial" w:cstheme="majorBidi"/>
      <w:b/>
      <w:spacing w:val="5"/>
      <w:kern w:val="28"/>
      <w:sz w:val="28"/>
      <w:szCs w:val="52"/>
    </w:rPr>
  </w:style>
  <w:style w:type="paragraph" w:customStyle="1" w:styleId="Authortext">
    <w:name w:val="Author text"/>
    <w:basedOn w:val="Normal"/>
    <w:link w:val="AuthortextChar"/>
    <w:qFormat/>
    <w:rsid w:val="008945A5"/>
    <w:pPr>
      <w:spacing w:after="240"/>
    </w:pPr>
    <w:rPr>
      <w:rFonts w:ascii="Arial" w:hAnsi="Arial" w:cs="Arial"/>
      <w:sz w:val="18"/>
      <w:szCs w:val="18"/>
    </w:rPr>
  </w:style>
  <w:style w:type="character" w:customStyle="1" w:styleId="Heading1Char">
    <w:name w:val="Heading 1 Char"/>
    <w:basedOn w:val="DefaultParagraphFont"/>
    <w:link w:val="Heading1"/>
    <w:uiPriority w:val="9"/>
    <w:rsid w:val="00D05909"/>
    <w:rPr>
      <w:rFonts w:ascii="Arial" w:eastAsiaTheme="majorEastAsia" w:hAnsi="Arial" w:cstheme="majorBidi"/>
      <w:b/>
      <w:bCs/>
      <w:sz w:val="24"/>
      <w:szCs w:val="28"/>
    </w:rPr>
  </w:style>
  <w:style w:type="character" w:customStyle="1" w:styleId="AuthortextChar">
    <w:name w:val="Author text Char"/>
    <w:basedOn w:val="DefaultParagraphFont"/>
    <w:link w:val="Authortext"/>
    <w:rsid w:val="008945A5"/>
    <w:rPr>
      <w:rFonts w:ascii="Arial" w:hAnsi="Arial" w:cs="Arial"/>
      <w:sz w:val="18"/>
      <w:szCs w:val="18"/>
    </w:rPr>
  </w:style>
  <w:style w:type="character" w:customStyle="1" w:styleId="Heading2Char">
    <w:name w:val="Heading 2 Char"/>
    <w:basedOn w:val="DefaultParagraphFont"/>
    <w:link w:val="Heading2"/>
    <w:uiPriority w:val="9"/>
    <w:rsid w:val="00070ABA"/>
    <w:rPr>
      <w:rFonts w:ascii="Arial" w:eastAsiaTheme="majorEastAsia" w:hAnsi="Arial" w:cstheme="majorBidi"/>
      <w:bCs/>
      <w:i/>
      <w:sz w:val="22"/>
      <w:szCs w:val="26"/>
      <w:u w:val="single"/>
    </w:rPr>
  </w:style>
  <w:style w:type="paragraph" w:customStyle="1" w:styleId="Captiontext">
    <w:name w:val="Caption text"/>
    <w:basedOn w:val="Normal"/>
    <w:link w:val="CaptiontextChar"/>
    <w:qFormat/>
    <w:rsid w:val="00611213"/>
    <w:pPr>
      <w:spacing w:before="120" w:line="276" w:lineRule="auto"/>
    </w:pPr>
    <w:rPr>
      <w:rFonts w:ascii="Arial" w:hAnsi="Arial" w:cs="Arial"/>
      <w:sz w:val="18"/>
      <w:szCs w:val="20"/>
    </w:rPr>
  </w:style>
  <w:style w:type="paragraph" w:customStyle="1" w:styleId="footertext">
    <w:name w:val="footer text"/>
    <w:basedOn w:val="Footer"/>
    <w:link w:val="footertextChar"/>
    <w:qFormat/>
    <w:rsid w:val="00070ABA"/>
    <w:pPr>
      <w:pBdr>
        <w:top w:val="single" w:sz="4" w:space="1" w:color="auto"/>
      </w:pBdr>
      <w:tabs>
        <w:tab w:val="clear" w:pos="4320"/>
        <w:tab w:val="clear" w:pos="8640"/>
        <w:tab w:val="right" w:pos="9090"/>
      </w:tabs>
      <w:spacing w:line="380" w:lineRule="exact"/>
    </w:pPr>
    <w:rPr>
      <w:rFonts w:ascii="Arial" w:hAnsi="Arial"/>
      <w:i/>
      <w:sz w:val="18"/>
      <w:szCs w:val="20"/>
    </w:rPr>
  </w:style>
  <w:style w:type="character" w:customStyle="1" w:styleId="CaptiontextChar">
    <w:name w:val="Caption text Char"/>
    <w:basedOn w:val="DefaultParagraphFont"/>
    <w:link w:val="Captiontext"/>
    <w:rsid w:val="00611213"/>
    <w:rPr>
      <w:rFonts w:ascii="Arial" w:hAnsi="Arial" w:cs="Arial"/>
      <w:sz w:val="18"/>
    </w:rPr>
  </w:style>
  <w:style w:type="character" w:customStyle="1" w:styleId="footertextChar">
    <w:name w:val="footer text Char"/>
    <w:basedOn w:val="FooterChar"/>
    <w:link w:val="footertext"/>
    <w:rsid w:val="00070ABA"/>
    <w:rPr>
      <w:rFonts w:ascii="Arial" w:hAnsi="Arial"/>
      <w:i/>
      <w:sz w:val="18"/>
      <w:szCs w:val="24"/>
    </w:rPr>
  </w:style>
  <w:style w:type="character" w:styleId="FollowedHyperlink">
    <w:name w:val="FollowedHyperlink"/>
    <w:basedOn w:val="DefaultParagraphFont"/>
    <w:uiPriority w:val="99"/>
    <w:semiHidden/>
    <w:unhideWhenUsed/>
    <w:rsid w:val="00D31BE6"/>
    <w:rPr>
      <w:color w:val="800080" w:themeColor="followedHyperlink"/>
      <w:u w:val="single"/>
    </w:rPr>
  </w:style>
  <w:style w:type="character" w:customStyle="1" w:styleId="apple-converted-space">
    <w:name w:val="apple-converted-space"/>
    <w:basedOn w:val="DefaultParagraphFont"/>
    <w:rsid w:val="00923CA3"/>
  </w:style>
  <w:style w:type="paragraph" w:styleId="Revision">
    <w:name w:val="Revision"/>
    <w:hidden/>
    <w:uiPriority w:val="71"/>
    <w:rsid w:val="00D749F3"/>
    <w:rPr>
      <w:rFonts w:ascii="Times New Roman" w:hAnsi="Times New Roman"/>
      <w:sz w:val="24"/>
      <w:szCs w:val="24"/>
    </w:rPr>
  </w:style>
  <w:style w:type="paragraph" w:styleId="ListParagraph">
    <w:name w:val="List Paragraph"/>
    <w:basedOn w:val="Normal"/>
    <w:uiPriority w:val="72"/>
    <w:qFormat/>
    <w:rsid w:val="001B5CCA"/>
    <w:pPr>
      <w:ind w:left="720"/>
      <w:contextualSpacing/>
    </w:pPr>
  </w:style>
  <w:style w:type="paragraph" w:styleId="Caption">
    <w:name w:val="caption"/>
    <w:basedOn w:val="Normal"/>
    <w:next w:val="Normal"/>
    <w:uiPriority w:val="35"/>
    <w:unhideWhenUsed/>
    <w:qFormat/>
    <w:rsid w:val="00611213"/>
    <w:pPr>
      <w:spacing w:after="200" w:line="240" w:lineRule="auto"/>
    </w:pPr>
    <w:rPr>
      <w:b/>
      <w:bCs/>
      <w:color w:val="4F81BD" w:themeColor="accent1"/>
      <w:sz w:val="18"/>
      <w:szCs w:val="18"/>
    </w:rPr>
  </w:style>
  <w:style w:type="table" w:styleId="TableGrid">
    <w:name w:val="Table Grid"/>
    <w:basedOn w:val="TableNormal"/>
    <w:rsid w:val="00A062FE"/>
    <w:rPr>
      <w:rFonts w:ascii="Times New Roman" w:eastAsia="Times New Roman" w:hAnsi="Times New Roman"/>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ColorfulGrid-Accent1">
    <w:name w:val="Colorful Grid Accent 1"/>
    <w:basedOn w:val="TableNormal"/>
    <w:uiPriority w:val="29"/>
    <w:qFormat/>
    <w:rsid w:val="0012779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2514859">
      <w:bodyDiv w:val="1"/>
      <w:marLeft w:val="0"/>
      <w:marRight w:val="0"/>
      <w:marTop w:val="0"/>
      <w:marBottom w:val="0"/>
      <w:divBdr>
        <w:top w:val="none" w:sz="0" w:space="0" w:color="auto"/>
        <w:left w:val="none" w:sz="0" w:space="0" w:color="auto"/>
        <w:bottom w:val="none" w:sz="0" w:space="0" w:color="auto"/>
        <w:right w:val="none" w:sz="0" w:space="0" w:color="auto"/>
      </w:divBdr>
    </w:div>
    <w:div w:id="553661315">
      <w:bodyDiv w:val="1"/>
      <w:marLeft w:val="0"/>
      <w:marRight w:val="0"/>
      <w:marTop w:val="0"/>
      <w:marBottom w:val="0"/>
      <w:divBdr>
        <w:top w:val="none" w:sz="0" w:space="0" w:color="auto"/>
        <w:left w:val="none" w:sz="0" w:space="0" w:color="auto"/>
        <w:bottom w:val="none" w:sz="0" w:space="0" w:color="auto"/>
        <w:right w:val="none" w:sz="0" w:space="0" w:color="auto"/>
      </w:divBdr>
    </w:div>
    <w:div w:id="96816580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oter" Target="footer3.xml"/><Relationship Id="rId47" Type="http://schemas.openxmlformats.org/officeDocument/2006/relationships/fontTable" Target="fontTable.xml"/><Relationship Id="rId48" Type="http://schemas.openxmlformats.org/officeDocument/2006/relationships/theme" Target="theme/theme1.xml"/><Relationship Id="rId20" Type="http://schemas.openxmlformats.org/officeDocument/2006/relationships/image" Target="media/image10.jpeg"/><Relationship Id="rId21" Type="http://schemas.openxmlformats.org/officeDocument/2006/relationships/image" Target="media/image11.jpeg"/><Relationship Id="rId22" Type="http://schemas.openxmlformats.org/officeDocument/2006/relationships/image" Target="media/image12.jpeg"/><Relationship Id="rId23" Type="http://schemas.openxmlformats.org/officeDocument/2006/relationships/image" Target="media/image13.jpe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jpe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jpeg"/><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yperlink" Target="http://www.unavco.org/edu_outreach/data-for-educators/data-for-educators.html" TargetMode="External"/><Relationship Id="rId34" Type="http://schemas.openxmlformats.org/officeDocument/2006/relationships/hyperlink" Target="http://www.cisn.org/shakemap/nc/shake/51147892/intensity.html" TargetMode="External"/><Relationship Id="rId35" Type="http://schemas.openxmlformats.org/officeDocument/2006/relationships/hyperlink" Target="http://earthquake.usgs.gov/earthquakes/dyfi/events/nc/51147892/us/index.html" TargetMode="External"/><Relationship Id="rId36" Type="http://schemas.openxmlformats.org/officeDocument/2006/relationships/hyperlink" Target="http://www.scec.org/education/040930parkfield.html" TargetMode="External"/><Relationship Id="rId10" Type="http://schemas.openxmlformats.org/officeDocument/2006/relationships/hyperlink" Target="http://www.unavco.org" TargetMode="External"/><Relationship Id="rId11" Type="http://schemas.openxmlformats.org/officeDocument/2006/relationships/hyperlink" Target="http://www.unavco.org/edu_outreach/data.html"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jpe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jpeg"/><Relationship Id="rId37" Type="http://schemas.openxmlformats.org/officeDocument/2006/relationships/hyperlink" Target="http://earthquake.usgs.gov/research/parkfield/index.php" TargetMode="External"/><Relationship Id="rId38" Type="http://schemas.openxmlformats.org/officeDocument/2006/relationships/image" Target="media/image23.jpeg"/><Relationship Id="rId39" Type="http://schemas.openxmlformats.org/officeDocument/2006/relationships/image" Target="media/image24.jpeg"/><Relationship Id="rId40" Type="http://schemas.openxmlformats.org/officeDocument/2006/relationships/image" Target="media/image25.jpeg"/><Relationship Id="rId41" Type="http://schemas.openxmlformats.org/officeDocument/2006/relationships/header" Target="header1.xml"/><Relationship Id="rId42" Type="http://schemas.openxmlformats.org/officeDocument/2006/relationships/header" Target="header2.xml"/><Relationship Id="rId43" Type="http://schemas.openxmlformats.org/officeDocument/2006/relationships/footer" Target="footer1.xml"/><Relationship Id="rId44" Type="http://schemas.openxmlformats.org/officeDocument/2006/relationships/footer" Target="footer2.xml"/><Relationship Id="rId45"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_rels/header3.xml.rels><?xml version="1.0" encoding="UTF-8" standalone="yes"?>
<Relationships xmlns="http://schemas.openxmlformats.org/package/2006/relationships"><Relationship Id="rId1"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Zephyr:Users:QDC:Dropbox:stress-strain:Activity%20templates:StrainModule_Activity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3F9C77-15FF-1E43-BB99-D3D83101AD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StrainModule_ActivityTemplate.dotx</Template>
  <TotalTime>5</TotalTime>
  <Pages>19</Pages>
  <Words>4053</Words>
  <Characters>23105</Characters>
  <Application>Microsoft Macintosh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Baylor University</Company>
  <LinksUpToDate>false</LinksUpToDate>
  <CharactersWithSpaces>27104</CharactersWithSpaces>
  <SharedDoc>false</SharedDoc>
  <HLinks>
    <vt:vector size="108" baseType="variant">
      <vt:variant>
        <vt:i4>1245211</vt:i4>
      </vt:variant>
      <vt:variant>
        <vt:i4>57</vt:i4>
      </vt:variant>
      <vt:variant>
        <vt:i4>0</vt:i4>
      </vt:variant>
      <vt:variant>
        <vt:i4>5</vt:i4>
      </vt:variant>
      <vt:variant>
        <vt:lpwstr>http://facility.unavco.org/data/dai2/app/dai2.html%23</vt:lpwstr>
      </vt:variant>
      <vt:variant>
        <vt:lpwstr/>
      </vt:variant>
      <vt:variant>
        <vt:i4>3080239</vt:i4>
      </vt:variant>
      <vt:variant>
        <vt:i4>54</vt:i4>
      </vt:variant>
      <vt:variant>
        <vt:i4>0</vt:i4>
      </vt:variant>
      <vt:variant>
        <vt:i4>5</vt:i4>
      </vt:variant>
      <vt:variant>
        <vt:lpwstr>http://www.unavco.org/</vt:lpwstr>
      </vt:variant>
      <vt:variant>
        <vt:lpwstr/>
      </vt:variant>
      <vt:variant>
        <vt:i4>5046294</vt:i4>
      </vt:variant>
      <vt:variant>
        <vt:i4>51</vt:i4>
      </vt:variant>
      <vt:variant>
        <vt:i4>0</vt:i4>
      </vt:variant>
      <vt:variant>
        <vt:i4>5</vt:i4>
      </vt:variant>
      <vt:variant>
        <vt:lpwstr>http://www.uwgb.edu/dutchs/usefuldata/utmformulas.htm</vt:lpwstr>
      </vt:variant>
      <vt:variant>
        <vt:lpwstr/>
      </vt:variant>
      <vt:variant>
        <vt:i4>655437</vt:i4>
      </vt:variant>
      <vt:variant>
        <vt:i4>48</vt:i4>
      </vt:variant>
      <vt:variant>
        <vt:i4>0</vt:i4>
      </vt:variant>
      <vt:variant>
        <vt:i4>5</vt:i4>
      </vt:variant>
      <vt:variant>
        <vt:lpwstr>http://egsc.usgs.gov/isb/pubs/factsheets/fs07701.html</vt:lpwstr>
      </vt:variant>
      <vt:variant>
        <vt:lpwstr/>
      </vt:variant>
      <vt:variant>
        <vt:i4>1769543</vt:i4>
      </vt:variant>
      <vt:variant>
        <vt:i4>45</vt:i4>
      </vt:variant>
      <vt:variant>
        <vt:i4>0</vt:i4>
      </vt:variant>
      <vt:variant>
        <vt:i4>5</vt:i4>
      </vt:variant>
      <vt:variant>
        <vt:lpwstr>http://en.wikipedia.org/wiki/Universal_Transverse_Mercator_coordinate_system</vt:lpwstr>
      </vt:variant>
      <vt:variant>
        <vt:lpwstr/>
      </vt:variant>
      <vt:variant>
        <vt:i4>1966156</vt:i4>
      </vt:variant>
      <vt:variant>
        <vt:i4>42</vt:i4>
      </vt:variant>
      <vt:variant>
        <vt:i4>0</vt:i4>
      </vt:variant>
      <vt:variant>
        <vt:i4>5</vt:i4>
      </vt:variant>
      <vt:variant>
        <vt:lpwstr>http://facility.unavco.org/data/maps/GPSVelocityViewer/GPSVelocityViewer-frames.html</vt:lpwstr>
      </vt:variant>
      <vt:variant>
        <vt:lpwstr/>
      </vt:variant>
      <vt:variant>
        <vt:i4>6422654</vt:i4>
      </vt:variant>
      <vt:variant>
        <vt:i4>39</vt:i4>
      </vt:variant>
      <vt:variant>
        <vt:i4>0</vt:i4>
      </vt:variant>
      <vt:variant>
        <vt:i4>5</vt:i4>
      </vt:variant>
      <vt:variant>
        <vt:lpwstr>http://www.unavco.org/community_science/workinggroups_projects/snarf/snarf.html</vt:lpwstr>
      </vt:variant>
      <vt:variant>
        <vt:lpwstr/>
      </vt:variant>
      <vt:variant>
        <vt:i4>3145786</vt:i4>
      </vt:variant>
      <vt:variant>
        <vt:i4>36</vt:i4>
      </vt:variant>
      <vt:variant>
        <vt:i4>0</vt:i4>
      </vt:variant>
      <vt:variant>
        <vt:i4>5</vt:i4>
      </vt:variant>
      <vt:variant>
        <vt:lpwstr>http://pbo.unavco.org/</vt:lpwstr>
      </vt:variant>
      <vt:variant>
        <vt:lpwstr/>
      </vt:variant>
      <vt:variant>
        <vt:i4>5701716</vt:i4>
      </vt:variant>
      <vt:variant>
        <vt:i4>33</vt:i4>
      </vt:variant>
      <vt:variant>
        <vt:i4>0</vt:i4>
      </vt:variant>
      <vt:variant>
        <vt:i4>5</vt:i4>
      </vt:variant>
      <vt:variant>
        <vt:lpwstr>http://pbo.unavco.org/index.php/station/data/P150</vt:lpwstr>
      </vt:variant>
      <vt:variant>
        <vt:lpwstr/>
      </vt:variant>
      <vt:variant>
        <vt:i4>1966156</vt:i4>
      </vt:variant>
      <vt:variant>
        <vt:i4>24</vt:i4>
      </vt:variant>
      <vt:variant>
        <vt:i4>0</vt:i4>
      </vt:variant>
      <vt:variant>
        <vt:i4>5</vt:i4>
      </vt:variant>
      <vt:variant>
        <vt:lpwstr>http://facility.unavco.org/data/maps/GPSVelocityViewer/GPSVelocityViewer-frames.html</vt:lpwstr>
      </vt:variant>
      <vt:variant>
        <vt:lpwstr/>
      </vt:variant>
      <vt:variant>
        <vt:i4>7274604</vt:i4>
      </vt:variant>
      <vt:variant>
        <vt:i4>21</vt:i4>
      </vt:variant>
      <vt:variant>
        <vt:i4>0</vt:i4>
      </vt:variant>
      <vt:variant>
        <vt:i4>5</vt:i4>
      </vt:variant>
      <vt:variant>
        <vt:lpwstr>http://www.icsm.gov.au/mapping/datums1.html</vt:lpwstr>
      </vt:variant>
      <vt:variant>
        <vt:lpwstr>spheroid</vt:lpwstr>
      </vt:variant>
      <vt:variant>
        <vt:i4>7405676</vt:i4>
      </vt:variant>
      <vt:variant>
        <vt:i4>18</vt:i4>
      </vt:variant>
      <vt:variant>
        <vt:i4>0</vt:i4>
      </vt:variant>
      <vt:variant>
        <vt:i4>5</vt:i4>
      </vt:variant>
      <vt:variant>
        <vt:lpwstr>http://www.icsm.gov.au/mapping/datums1.html</vt:lpwstr>
      </vt:variant>
      <vt:variant>
        <vt:lpwstr/>
      </vt:variant>
      <vt:variant>
        <vt:i4>3539069</vt:i4>
      </vt:variant>
      <vt:variant>
        <vt:i4>15</vt:i4>
      </vt:variant>
      <vt:variant>
        <vt:i4>0</vt:i4>
      </vt:variant>
      <vt:variant>
        <vt:i4>5</vt:i4>
      </vt:variant>
      <vt:variant>
        <vt:lpwstr>http://en.wikipedia.org/wiki/Geographic_coordinate_system</vt:lpwstr>
      </vt:variant>
      <vt:variant>
        <vt:lpwstr/>
      </vt:variant>
      <vt:variant>
        <vt:i4>7667825</vt:i4>
      </vt:variant>
      <vt:variant>
        <vt:i4>12</vt:i4>
      </vt:variant>
      <vt:variant>
        <vt:i4>0</vt:i4>
      </vt:variant>
      <vt:variant>
        <vt:i4>5</vt:i4>
      </vt:variant>
      <vt:variant>
        <vt:lpwstr>http://pbo.unavco.org/station/photos/P150/</vt:lpwstr>
      </vt:variant>
      <vt:variant>
        <vt:lpwstr/>
      </vt:variant>
      <vt:variant>
        <vt:i4>3080232</vt:i4>
      </vt:variant>
      <vt:variant>
        <vt:i4>9</vt:i4>
      </vt:variant>
      <vt:variant>
        <vt:i4>0</vt:i4>
      </vt:variant>
      <vt:variant>
        <vt:i4>5</vt:i4>
      </vt:variant>
      <vt:variant>
        <vt:lpwstr>http://pbo.unavco.org/station/overview/P150</vt:lpwstr>
      </vt:variant>
      <vt:variant>
        <vt:lpwstr/>
      </vt:variant>
      <vt:variant>
        <vt:i4>983107</vt:i4>
      </vt:variant>
      <vt:variant>
        <vt:i4>6</vt:i4>
      </vt:variant>
      <vt:variant>
        <vt:i4>0</vt:i4>
      </vt:variant>
      <vt:variant>
        <vt:i4>5</vt:i4>
      </vt:variant>
      <vt:variant>
        <vt:lpwstr>http://pbo.unavco.org/network/gps</vt:lpwstr>
      </vt:variant>
      <vt:variant>
        <vt:lpwstr/>
      </vt:variant>
      <vt:variant>
        <vt:i4>983107</vt:i4>
      </vt:variant>
      <vt:variant>
        <vt:i4>3</vt:i4>
      </vt:variant>
      <vt:variant>
        <vt:i4>0</vt:i4>
      </vt:variant>
      <vt:variant>
        <vt:i4>5</vt:i4>
      </vt:variant>
      <vt:variant>
        <vt:lpwstr>http://pbo.unavco.org/network/gps</vt:lpwstr>
      </vt:variant>
      <vt:variant>
        <vt:lpwstr/>
      </vt:variant>
      <vt:variant>
        <vt:i4>3145770</vt:i4>
      </vt:variant>
      <vt:variant>
        <vt:i4>0</vt:i4>
      </vt:variant>
      <vt:variant>
        <vt:i4>0</vt:i4>
      </vt:variant>
      <vt:variant>
        <vt:i4>5</vt:i4>
      </vt:variant>
      <vt:variant>
        <vt:lpwstr>http://pbo.unavco.org/data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Nancy West</dc:creator>
  <cp:lastModifiedBy>Shelley Olds</cp:lastModifiedBy>
  <cp:revision>5</cp:revision>
  <cp:lastPrinted>2013-12-18T22:28:00Z</cp:lastPrinted>
  <dcterms:created xsi:type="dcterms:W3CDTF">2014-01-24T23:41:00Z</dcterms:created>
  <dcterms:modified xsi:type="dcterms:W3CDTF">2014-04-16T18:21:00Z</dcterms:modified>
</cp:coreProperties>
</file>